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CC" w:rsidRPr="006A6D07" w:rsidRDefault="00774708" w:rsidP="006A6D07">
      <w:pPr>
        <w:spacing w:after="240"/>
        <w:ind w:left="0"/>
        <w:jc w:val="center"/>
        <w:rPr>
          <w:b/>
          <w:i/>
          <w:szCs w:val="24"/>
        </w:rPr>
      </w:pPr>
      <w:r w:rsidRPr="006A6D07">
        <w:rPr>
          <w:b/>
          <w:i/>
          <w:szCs w:val="24"/>
        </w:rPr>
        <w:t xml:space="preserve">A Púétv. </w:t>
      </w:r>
      <w:proofErr w:type="gramStart"/>
      <w:r w:rsidRPr="006A6D07">
        <w:rPr>
          <w:b/>
          <w:i/>
          <w:szCs w:val="24"/>
        </w:rPr>
        <w:t>folyamatban</w:t>
      </w:r>
      <w:proofErr w:type="gramEnd"/>
      <w:r w:rsidRPr="006A6D07">
        <w:rPr>
          <w:b/>
          <w:i/>
          <w:szCs w:val="24"/>
        </w:rPr>
        <w:t xml:space="preserve"> l</w:t>
      </w:r>
      <w:r w:rsidR="005322A1" w:rsidRPr="006A6D07">
        <w:rPr>
          <w:b/>
          <w:i/>
          <w:szCs w:val="24"/>
        </w:rPr>
        <w:t>évő módosításából adódó</w:t>
      </w:r>
      <w:r w:rsidRPr="006A6D07">
        <w:rPr>
          <w:b/>
          <w:i/>
          <w:szCs w:val="24"/>
        </w:rPr>
        <w:t xml:space="preserve"> változásokról</w:t>
      </w:r>
    </w:p>
    <w:p w:rsidR="006B1279" w:rsidRPr="006A6D07" w:rsidRDefault="00540881" w:rsidP="001049AB">
      <w:pPr>
        <w:spacing w:before="120" w:after="240"/>
        <w:ind w:left="0"/>
        <w:rPr>
          <w:b/>
          <w:szCs w:val="24"/>
        </w:rPr>
      </w:pPr>
      <w:r w:rsidRPr="007B1514">
        <w:rPr>
          <w:b/>
          <w:i/>
          <w:szCs w:val="24"/>
        </w:rPr>
        <w:t>2026. június 19-én a Kormány társadalmi egyeztetésre bocsátotta</w:t>
      </w:r>
      <w:r w:rsidRPr="006A6D07">
        <w:rPr>
          <w:szCs w:val="24"/>
        </w:rPr>
        <w:t xml:space="preserve"> </w:t>
      </w:r>
      <w:r w:rsidR="00774708" w:rsidRPr="006A6D07">
        <w:rPr>
          <w:rFonts w:eastAsia="Times New Roman"/>
          <w:b/>
          <w:szCs w:val="24"/>
        </w:rPr>
        <w:br/>
      </w:r>
      <w:r w:rsidR="00774708" w:rsidRPr="007B1514">
        <w:rPr>
          <w:rFonts w:eastAsia="Times New Roman"/>
          <w:b/>
          <w:i/>
          <w:szCs w:val="24"/>
        </w:rPr>
        <w:t xml:space="preserve">a közneveléssel kapcsolatos egyes törvények módosításáról </w:t>
      </w:r>
      <w:r w:rsidRPr="007B1514">
        <w:rPr>
          <w:rFonts w:eastAsia="Times New Roman"/>
          <w:b/>
          <w:i/>
          <w:szCs w:val="24"/>
        </w:rPr>
        <w:t>szóló törvény tervezetét,</w:t>
      </w:r>
      <w:r w:rsidRPr="006A6D07">
        <w:rPr>
          <w:rFonts w:eastAsia="Times New Roman"/>
          <w:b/>
          <w:szCs w:val="24"/>
        </w:rPr>
        <w:t xml:space="preserve"> </w:t>
      </w:r>
      <w:r w:rsidRPr="006A6D07">
        <w:rPr>
          <w:rFonts w:eastAsia="Times New Roman"/>
          <w:szCs w:val="24"/>
        </w:rPr>
        <w:t>amelynek társadalmi egyeztetésére, vélemé</w:t>
      </w:r>
      <w:r w:rsidR="00170F99">
        <w:rPr>
          <w:rFonts w:eastAsia="Times New Roman"/>
          <w:szCs w:val="24"/>
        </w:rPr>
        <w:t>nyezésére június 27. napjáig volt</w:t>
      </w:r>
      <w:r w:rsidRPr="006A6D07">
        <w:rPr>
          <w:rFonts w:eastAsia="Times New Roman"/>
          <w:szCs w:val="24"/>
        </w:rPr>
        <w:t xml:space="preserve"> lehetőség. A jogszabály tervezete a </w:t>
      </w:r>
      <w:hyperlink r:id="rId7" w:history="1">
        <w:r w:rsidRPr="006A6D07">
          <w:rPr>
            <w:rStyle w:val="Hiperhivatkozs"/>
            <w:rFonts w:eastAsia="Times New Roman"/>
            <w:szCs w:val="24"/>
          </w:rPr>
          <w:t>https://kormany.hu/dokumentumtar/tarsadalmi-egyeztetes-a-tankeruleti-iskolak-autonomiajanak-noveleserol</w:t>
        </w:r>
      </w:hyperlink>
      <w:r w:rsidRPr="006A6D07">
        <w:rPr>
          <w:rFonts w:eastAsia="Times New Roman"/>
          <w:szCs w:val="24"/>
        </w:rPr>
        <w:t xml:space="preserve"> oldalon érhető el.</w:t>
      </w:r>
      <w:r w:rsidR="001049AB">
        <w:rPr>
          <w:rFonts w:eastAsia="Times New Roman"/>
          <w:szCs w:val="24"/>
        </w:rPr>
        <w:t xml:space="preserve"> A fenti dátum alapján a törvény kihirdetésére július legelején kerülhet sor. </w:t>
      </w:r>
      <w:r w:rsidRPr="006A6D07">
        <w:rPr>
          <w:szCs w:val="24"/>
        </w:rPr>
        <w:t xml:space="preserve">A dokumentum címe ugyan </w:t>
      </w:r>
      <w:r w:rsidR="007B1514">
        <w:rPr>
          <w:szCs w:val="24"/>
        </w:rPr>
        <w:t xml:space="preserve">a </w:t>
      </w:r>
      <w:r w:rsidRPr="006A6D07">
        <w:rPr>
          <w:szCs w:val="24"/>
        </w:rPr>
        <w:t xml:space="preserve">„Társadalmi egyeztetés a tankerületi iskolák autonómiájának növeléséről”, de a tervezett jogszabálymódosítások </w:t>
      </w:r>
      <w:r w:rsidR="005322A1" w:rsidRPr="006A6D07">
        <w:rPr>
          <w:szCs w:val="24"/>
        </w:rPr>
        <w:t>távolról s</w:t>
      </w:r>
      <w:r w:rsidRPr="006A6D07">
        <w:rPr>
          <w:szCs w:val="24"/>
        </w:rPr>
        <w:t>em csak a tankerületi fenntartásban működő iskolákban, hanem minden iskolában, óvodában, köznevelési intézményben változásokat</w:t>
      </w:r>
      <w:r w:rsidR="006B1279" w:rsidRPr="006A6D07">
        <w:rPr>
          <w:szCs w:val="24"/>
        </w:rPr>
        <w:t xml:space="preserve"> hoznak. </w:t>
      </w:r>
    </w:p>
    <w:p w:rsidR="00540881" w:rsidRPr="007B1514" w:rsidRDefault="006B1279" w:rsidP="006A6D07">
      <w:pPr>
        <w:pStyle w:val="Cmsor3"/>
        <w:spacing w:before="120" w:beforeAutospacing="0" w:after="120" w:afterAutospacing="0" w:line="276" w:lineRule="auto"/>
        <w:jc w:val="both"/>
        <w:rPr>
          <w:b w:val="0"/>
          <w:sz w:val="24"/>
          <w:szCs w:val="24"/>
        </w:rPr>
      </w:pPr>
      <w:r w:rsidRPr="006A6D07">
        <w:rPr>
          <w:b w:val="0"/>
          <w:sz w:val="24"/>
          <w:szCs w:val="24"/>
        </w:rPr>
        <w:t>A törvényjavaslat célja</w:t>
      </w:r>
      <w:r w:rsidR="00540881" w:rsidRPr="006A6D07">
        <w:rPr>
          <w:sz w:val="24"/>
          <w:szCs w:val="24"/>
        </w:rPr>
        <w:t xml:space="preserve"> </w:t>
      </w:r>
      <w:r w:rsidR="00540881" w:rsidRPr="006A6D07">
        <w:rPr>
          <w:b w:val="0"/>
          <w:sz w:val="24"/>
          <w:szCs w:val="24"/>
        </w:rPr>
        <w:t>a tankerületi fenntartású köznevelési intézmények szervezeti, szakmai autonómiájának növelése, ennek érdekében a munkáltatói jogok körében az intézményigazgatók részére több jogosultság biztosítása, valamint a köznevelésben foglalkoztatottak kollektív jogainak helyreállítása.</w:t>
      </w:r>
      <w:r w:rsidR="00540881" w:rsidRPr="006A6D07">
        <w:rPr>
          <w:sz w:val="24"/>
          <w:szCs w:val="24"/>
        </w:rPr>
        <w:t xml:space="preserve"> </w:t>
      </w:r>
      <w:r w:rsidR="007B1514">
        <w:rPr>
          <w:b w:val="0"/>
          <w:sz w:val="24"/>
          <w:szCs w:val="24"/>
        </w:rPr>
        <w:t>E mellett azonban a jogszabálytervezet szövegéből számos további cél is azonosítható</w:t>
      </w:r>
      <w:r w:rsidR="001049AB">
        <w:rPr>
          <w:b w:val="0"/>
          <w:sz w:val="24"/>
          <w:szCs w:val="24"/>
        </w:rPr>
        <w:t>, amely a nem tankerületi fenntartásban működő intézmények működését is alapvetően befolyásolja</w:t>
      </w:r>
      <w:r w:rsidR="007B1514">
        <w:rPr>
          <w:b w:val="0"/>
          <w:sz w:val="24"/>
          <w:szCs w:val="24"/>
        </w:rPr>
        <w:t>.</w:t>
      </w:r>
    </w:p>
    <w:p w:rsidR="00540881" w:rsidRPr="006A6D07" w:rsidRDefault="006B1279" w:rsidP="006A6D07">
      <w:pPr>
        <w:spacing w:after="0"/>
        <w:ind w:left="0"/>
        <w:rPr>
          <w:b/>
          <w:i/>
          <w:szCs w:val="24"/>
        </w:rPr>
      </w:pPr>
      <w:r w:rsidRPr="006A6D07">
        <w:rPr>
          <w:b/>
          <w:i/>
          <w:szCs w:val="24"/>
        </w:rPr>
        <w:t>A</w:t>
      </w:r>
      <w:r w:rsidR="00540881" w:rsidRPr="006A6D07">
        <w:rPr>
          <w:b/>
          <w:i/>
          <w:szCs w:val="24"/>
        </w:rPr>
        <w:t xml:space="preserve"> </w:t>
      </w:r>
      <w:r w:rsidR="001049AB">
        <w:rPr>
          <w:b/>
          <w:i/>
          <w:szCs w:val="24"/>
        </w:rPr>
        <w:t xml:space="preserve">kitűzött </w:t>
      </w:r>
      <w:r w:rsidR="00540881" w:rsidRPr="006A6D07">
        <w:rPr>
          <w:b/>
          <w:i/>
          <w:szCs w:val="24"/>
        </w:rPr>
        <w:t>cél</w:t>
      </w:r>
      <w:r w:rsidRPr="006A6D07">
        <w:rPr>
          <w:b/>
          <w:i/>
          <w:szCs w:val="24"/>
        </w:rPr>
        <w:t>ok</w:t>
      </w:r>
      <w:r w:rsidR="00540881" w:rsidRPr="006A6D07">
        <w:rPr>
          <w:b/>
          <w:i/>
          <w:szCs w:val="24"/>
        </w:rPr>
        <w:t xml:space="preserve"> elérése érdekében a t</w:t>
      </w:r>
      <w:r w:rsidR="005322A1" w:rsidRPr="006A6D07">
        <w:rPr>
          <w:b/>
          <w:i/>
          <w:szCs w:val="24"/>
        </w:rPr>
        <w:t>örvényt</w:t>
      </w:r>
      <w:r w:rsidR="00540881" w:rsidRPr="006A6D07">
        <w:rPr>
          <w:b/>
          <w:i/>
          <w:szCs w:val="24"/>
        </w:rPr>
        <w:t xml:space="preserve">ervezet alábbi módosításokat </w:t>
      </w:r>
      <w:r w:rsidRPr="006A6D07">
        <w:rPr>
          <w:b/>
          <w:i/>
          <w:szCs w:val="24"/>
        </w:rPr>
        <w:t>tartalmazza</w:t>
      </w:r>
      <w:r w:rsidR="00540881" w:rsidRPr="006A6D07">
        <w:rPr>
          <w:b/>
          <w:i/>
          <w:szCs w:val="24"/>
        </w:rPr>
        <w:t xml:space="preserve">: </w:t>
      </w:r>
    </w:p>
    <w:p w:rsidR="006B1279" w:rsidRPr="006A6D07" w:rsidRDefault="006B1279" w:rsidP="006A6D07">
      <w:pPr>
        <w:pStyle w:val="Listaszerbekezds"/>
        <w:numPr>
          <w:ilvl w:val="0"/>
          <w:numId w:val="1"/>
        </w:numPr>
        <w:spacing w:before="120" w:after="120" w:line="276" w:lineRule="auto"/>
        <w:ind w:left="709" w:hanging="349"/>
        <w:contextualSpacing w:val="0"/>
        <w:jc w:val="both"/>
      </w:pPr>
      <w:r w:rsidRPr="006A6D07">
        <w:t xml:space="preserve">a nevelőtestületnek az intézmény működésével kapcsolatos döntéshozatalhoz fűződő jogosultságainak helyreállítása, </w:t>
      </w:r>
    </w:p>
    <w:p w:rsidR="006B1279" w:rsidRPr="006A6D07" w:rsidRDefault="006B1279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A6D07">
        <w:t xml:space="preserve">az intézményi igazgatók munkáltatói jogkörének szélesítése a tankerületi központi fenntartású iskoláknál, </w:t>
      </w:r>
    </w:p>
    <w:p w:rsidR="006B1279" w:rsidRPr="006A6D07" w:rsidRDefault="006B1279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A6D07">
        <w:t>a nevelőtestület igazgatói pályázattal kapcsolatos jogainak meghatározása;</w:t>
      </w:r>
    </w:p>
    <w:p w:rsidR="00540881" w:rsidRPr="006A6D07" w:rsidRDefault="00540881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A6D07">
        <w:t>a Közalkalmazottak Országos Munkaügyi Tanácsa hatásköre a gyakorlatot követve a közalkalmazotti jogviszonnyal összefüggő kérdésekre terjed ki</w:t>
      </w:r>
      <w:r w:rsidR="006B1279" w:rsidRPr="006A6D07">
        <w:t>,</w:t>
      </w:r>
    </w:p>
    <w:p w:rsidR="00540881" w:rsidRPr="006A6D07" w:rsidRDefault="00540881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A6D07">
        <w:t>a köznevelésben foglalkoztatottak szabad sztrájkjogát korlátozó akadályok eltörlése;</w:t>
      </w:r>
    </w:p>
    <w:p w:rsidR="00540881" w:rsidRPr="006A6D07" w:rsidRDefault="00540881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A6D07">
        <w:t>a még elégséges szolgáltatás minimális szintre szorítása;</w:t>
      </w:r>
    </w:p>
    <w:p w:rsidR="00540881" w:rsidRPr="006A6D07" w:rsidRDefault="00540881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A6D07">
        <w:t xml:space="preserve">a szakszervezeti konzultációs jog akadályáról, illetve a szakszervezeti tagdíj munkáltatói levonásának tilalmáról szóló szabály hatályon kívül helyezésre kerül; </w:t>
      </w:r>
    </w:p>
    <w:p w:rsidR="00540881" w:rsidRPr="006A6D07" w:rsidRDefault="001049AB" w:rsidP="006A6D07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>a módosítás</w:t>
      </w:r>
      <w:r w:rsidR="00540881" w:rsidRPr="006A6D07">
        <w:t xml:space="preserve"> eltörli azon szabályt, amely szerint szakmai kérdésekben </w:t>
      </w:r>
      <w:r w:rsidR="00050492" w:rsidRPr="006A6D07">
        <w:t>kiz</w:t>
      </w:r>
      <w:r w:rsidR="00620843" w:rsidRPr="006A6D07">
        <w:t>árólag</w:t>
      </w:r>
      <w:r w:rsidR="00540881" w:rsidRPr="006A6D07">
        <w:t xml:space="preserve"> a Nemzeti Pedagógus Karral lehet egyeztetni.</w:t>
      </w:r>
    </w:p>
    <w:p w:rsidR="00620843" w:rsidRPr="006A6D07" w:rsidRDefault="00620843" w:rsidP="006A6D07">
      <w:pPr>
        <w:pStyle w:val="Listaszerbekezds"/>
        <w:spacing w:line="276" w:lineRule="auto"/>
        <w:jc w:val="both"/>
      </w:pPr>
    </w:p>
    <w:p w:rsidR="00540881" w:rsidRPr="006A6D07" w:rsidRDefault="007B1514" w:rsidP="006A6D07">
      <w:pPr>
        <w:pStyle w:val="Listaszerbekezds"/>
        <w:numPr>
          <w:ilvl w:val="0"/>
          <w:numId w:val="7"/>
        </w:numPr>
        <w:spacing w:before="120" w:line="276" w:lineRule="auto"/>
        <w:ind w:left="426"/>
        <w:rPr>
          <w:b/>
          <w:i/>
        </w:rPr>
      </w:pPr>
      <w:r>
        <w:rPr>
          <w:b/>
          <w:i/>
        </w:rPr>
        <w:t>A törvény</w:t>
      </w:r>
      <w:r w:rsidR="001049AB">
        <w:rPr>
          <w:b/>
          <w:i/>
        </w:rPr>
        <w:t xml:space="preserve"> </w:t>
      </w:r>
      <w:r>
        <w:rPr>
          <w:b/>
          <w:i/>
        </w:rPr>
        <w:t>és az a</w:t>
      </w:r>
      <w:r w:rsidR="001049AB">
        <w:rPr>
          <w:b/>
          <w:i/>
        </w:rPr>
        <w:t>h</w:t>
      </w:r>
      <w:r>
        <w:rPr>
          <w:b/>
          <w:i/>
        </w:rPr>
        <w:t xml:space="preserve">hoz kapcsolódó egyéb </w:t>
      </w:r>
      <w:r w:rsidR="002B6B80" w:rsidRPr="006A6D07">
        <w:rPr>
          <w:b/>
          <w:i/>
        </w:rPr>
        <w:t>jogszabályok módosítása a törvénytervezet sze</w:t>
      </w:r>
      <w:r w:rsidR="00170F99">
        <w:rPr>
          <w:b/>
          <w:i/>
        </w:rPr>
        <w:t>rint két lépcsőben lép hatályba</w:t>
      </w:r>
    </w:p>
    <w:p w:rsidR="002B6B80" w:rsidRPr="006A6D07" w:rsidRDefault="00050492" w:rsidP="006A6D07">
      <w:pPr>
        <w:spacing w:before="120"/>
        <w:ind w:left="360"/>
        <w:rPr>
          <w:b/>
          <w:i/>
          <w:szCs w:val="24"/>
        </w:rPr>
      </w:pPr>
      <w:proofErr w:type="gramStart"/>
      <w:r w:rsidRPr="006A6D07">
        <w:rPr>
          <w:b/>
          <w:i/>
          <w:szCs w:val="24"/>
        </w:rPr>
        <w:t>a</w:t>
      </w:r>
      <w:proofErr w:type="gramEnd"/>
      <w:r w:rsidRPr="006A6D07">
        <w:rPr>
          <w:b/>
          <w:i/>
          <w:szCs w:val="24"/>
        </w:rPr>
        <w:t>)</w:t>
      </w:r>
      <w:r w:rsidR="001049AB">
        <w:rPr>
          <w:b/>
          <w:i/>
          <w:szCs w:val="24"/>
        </w:rPr>
        <w:t xml:space="preserve"> </w:t>
      </w:r>
      <w:r w:rsidR="002B6B80" w:rsidRPr="006A6D07">
        <w:rPr>
          <w:b/>
          <w:i/>
          <w:szCs w:val="24"/>
        </w:rPr>
        <w:t>A törvény kihirdetését követő harmadik napon (tehát bizonyára 2026 júliusának első felében) az alábbi változások várhatók:</w:t>
      </w:r>
    </w:p>
    <w:p w:rsidR="002B6B80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1. §: a Közalkalmazottak Országos Munkaügyi Tanácsa országos szintű ágazatközi érdekegyeztetési fórumává válik</w:t>
      </w:r>
      <w:r w:rsidR="007B1514">
        <w:rPr>
          <w:szCs w:val="24"/>
        </w:rPr>
        <w:t>,</w:t>
      </w:r>
    </w:p>
    <w:p w:rsidR="00D80919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lastRenderedPageBreak/>
        <w:t>2. §: a köznevelési intézmény SzMSz-ét ismét az intézmény nevelőtestülete fogadja el az iskolaszék, óvodaszék, diákönkormányzat véleményének kikérésével, a fenntartó jóváhagyási joga megszűnik</w:t>
      </w:r>
      <w:r w:rsidR="007B1514">
        <w:rPr>
          <w:szCs w:val="24"/>
        </w:rPr>
        <w:t>,</w:t>
      </w:r>
    </w:p>
    <w:p w:rsidR="00D80919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3. §: a nevelési-oktatási intézmény pedagógiai programját ismét a nevelőtestület fogadja el és az igazgató hagyja jóvá, a fenntartó jóváhagyási joga megszűnik</w:t>
      </w:r>
      <w:r w:rsidR="007B1514">
        <w:rPr>
          <w:szCs w:val="24"/>
        </w:rPr>
        <w:t>,</w:t>
      </w:r>
    </w:p>
    <w:p w:rsidR="00D80919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4. §: a tanév</w:t>
      </w:r>
      <w:r w:rsidR="001049AB">
        <w:rPr>
          <w:szCs w:val="24"/>
        </w:rPr>
        <w:t>, nevelési év</w:t>
      </w:r>
      <w:r w:rsidRPr="006A6D07">
        <w:rPr>
          <w:szCs w:val="24"/>
        </w:rPr>
        <w:t xml:space="preserve"> munkatervét ismét a nevelőtestület fogadja el, a fenntartó egyetértési joga csak a fenntartó többletkötelezettséget jelentő feladatokra vonatkozóan lesz érvényes</w:t>
      </w:r>
      <w:r w:rsidR="007B1514">
        <w:rPr>
          <w:szCs w:val="24"/>
        </w:rPr>
        <w:t>,</w:t>
      </w:r>
    </w:p>
    <w:p w:rsidR="00D80919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5. §: a nevelési-oktatási intézmény beszámolóját és egyéb átfogó elemzéseit, értékeléseit ismét a nevelőtestület fogadhatja el</w:t>
      </w:r>
      <w:r w:rsidR="007B1514">
        <w:rPr>
          <w:szCs w:val="24"/>
        </w:rPr>
        <w:t>,</w:t>
      </w:r>
    </w:p>
    <w:p w:rsidR="00D80919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5. §: a nevelőtestületet ismét véleményezési jog illeti meg az igazgatói pályázathoz készített vezetői programmal kapcsolatban</w:t>
      </w:r>
      <w:r w:rsidR="007B1514">
        <w:rPr>
          <w:szCs w:val="24"/>
        </w:rPr>
        <w:t>,</w:t>
      </w:r>
    </w:p>
    <w:p w:rsidR="00D80919" w:rsidRPr="006A6D07" w:rsidRDefault="00D80919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6. §: a fenntartó egyetértési jogot kap az intézmény SzMSz-e, pedagógiai programja, éves munkaterve, pedagógus-továbbképzési programja és tantárgyfelosztása tekintetében</w:t>
      </w:r>
      <w:r w:rsidR="00E4126D" w:rsidRPr="006A6D07">
        <w:rPr>
          <w:szCs w:val="24"/>
        </w:rPr>
        <w:t>, az elmúlt néhány évben ezekben a kérdésekben a fenntartót jóváhagyási jog illette meg</w:t>
      </w:r>
      <w:r w:rsidR="007B1514">
        <w:rPr>
          <w:szCs w:val="24"/>
        </w:rPr>
        <w:t>,</w:t>
      </w:r>
    </w:p>
    <w:p w:rsidR="00E4126D" w:rsidRPr="006A6D07" w:rsidRDefault="00E4126D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7. §: az előző pontban részletezett egyetértést a fenntartó a felterjesztést követő harminc napon belül adja meg</w:t>
      </w:r>
      <w:r w:rsidR="007B1514">
        <w:rPr>
          <w:szCs w:val="24"/>
        </w:rPr>
        <w:t>,</w:t>
      </w:r>
    </w:p>
    <w:p w:rsidR="00E4126D" w:rsidRPr="006A6D07" w:rsidRDefault="00E4126D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8. §: hatályát veszti a veszélyhelyzeti szabályozásról szóló törvény</w:t>
      </w:r>
      <w:r w:rsidR="007B1514">
        <w:rPr>
          <w:szCs w:val="24"/>
        </w:rPr>
        <w:t>,</w:t>
      </w:r>
    </w:p>
    <w:p w:rsidR="00E4126D" w:rsidRPr="006A6D07" w:rsidRDefault="00E4126D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 xml:space="preserve">9. </w:t>
      </w:r>
      <w:proofErr w:type="gramStart"/>
      <w:r w:rsidRPr="006A6D07">
        <w:rPr>
          <w:szCs w:val="24"/>
        </w:rPr>
        <w:t>§: a köznevelési intézményekben a munkáltatói jogokat az igazgató gyakorolja, a tankerületi fenntartásban működő intézmények esetében a jogviszony létesítésével, megszüntetésével, a besorolással, az illetmény megállapításával kapcsolatos jogokat az igazgató a tankerületi központ igazgatójának egyetértésével gyakorolhatja, aki egyetértését csak akkor tagadhatja meg, ha a kinevezés, a munkaszerződés megkötése, a köznevelési foglalkoztatotti jogviszony vagy a munkaviszony megszüntetése, a besorolás és a havi illetmény vagy munkabér megállapítása, valamint a köznevelésben foglalkoztatottak egyéb juttatása</w:t>
      </w:r>
      <w:proofErr w:type="gramEnd"/>
      <w:r w:rsidRPr="006A6D07">
        <w:rPr>
          <w:szCs w:val="24"/>
        </w:rPr>
        <w:t xml:space="preserve">i </w:t>
      </w:r>
      <w:proofErr w:type="gramStart"/>
      <w:r w:rsidRPr="006A6D07">
        <w:rPr>
          <w:szCs w:val="24"/>
        </w:rPr>
        <w:t>megállapítása</w:t>
      </w:r>
      <w:proofErr w:type="gramEnd"/>
      <w:r w:rsidRPr="006A6D07">
        <w:rPr>
          <w:rFonts w:eastAsia="Times New Roman"/>
          <w:szCs w:val="24"/>
        </w:rPr>
        <w:t xml:space="preserve"> jogszabályba ütközik vagy a költségvetési fedezet nem áll rendelkezésre</w:t>
      </w:r>
      <w:r w:rsidR="007B1514">
        <w:rPr>
          <w:rFonts w:eastAsia="Times New Roman"/>
          <w:szCs w:val="24"/>
        </w:rPr>
        <w:t>,</w:t>
      </w:r>
    </w:p>
    <w:p w:rsidR="00E4126D" w:rsidRPr="006A6D07" w:rsidRDefault="00E4126D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10. §: az igazgatói megbízásra benyújtott pályázat részét képező vezetői programot a nevelőtestület (kötelezően) véleményezi, az alkalmazotti közösség abban a kérdésben foglal állást, hogy támogatja-e a pályázó vezetői megbízását</w:t>
      </w:r>
      <w:r w:rsidR="001049AB">
        <w:rPr>
          <w:szCs w:val="24"/>
        </w:rPr>
        <w:t xml:space="preserve"> vagy sem</w:t>
      </w:r>
      <w:r w:rsidR="007B1514">
        <w:rPr>
          <w:szCs w:val="24"/>
        </w:rPr>
        <w:t>,</w:t>
      </w:r>
    </w:p>
    <w:p w:rsidR="00E4126D" w:rsidRPr="006A6D07" w:rsidRDefault="00E4126D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13</w:t>
      </w:r>
      <w:r w:rsidR="00C31F45" w:rsidRPr="006A6D07">
        <w:rPr>
          <w:szCs w:val="24"/>
        </w:rPr>
        <w:t>-15</w:t>
      </w:r>
      <w:r w:rsidRPr="006A6D07">
        <w:rPr>
          <w:szCs w:val="24"/>
        </w:rPr>
        <w:t xml:space="preserve">. §: </w:t>
      </w:r>
      <w:r w:rsidR="00C31F45" w:rsidRPr="006A6D07">
        <w:rPr>
          <w:szCs w:val="24"/>
        </w:rPr>
        <w:t>a munkáltató és a szakszervezetek kapcsolatrendszerét helyezi új alapokra</w:t>
      </w:r>
      <w:r w:rsidR="007B1514">
        <w:rPr>
          <w:szCs w:val="24"/>
        </w:rPr>
        <w:t>,</w:t>
      </w:r>
    </w:p>
    <w:p w:rsidR="00C31F45" w:rsidRPr="006A6D07" w:rsidRDefault="00C31F45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17. §: a sztrájk esetén biztosítandó még elégséges szolgáltatások újra</w:t>
      </w:r>
      <w:r w:rsidR="007B1514">
        <w:rPr>
          <w:szCs w:val="24"/>
        </w:rPr>
        <w:t xml:space="preserve"> </w:t>
      </w:r>
      <w:r w:rsidRPr="006A6D07">
        <w:rPr>
          <w:szCs w:val="24"/>
        </w:rPr>
        <w:t>szabályozását, szűkítését tartalmazza</w:t>
      </w:r>
      <w:r w:rsidR="007B1514">
        <w:rPr>
          <w:szCs w:val="24"/>
        </w:rPr>
        <w:t>.</w:t>
      </w:r>
    </w:p>
    <w:p w:rsidR="00E4126D" w:rsidRPr="006A6D07" w:rsidRDefault="00E4126D" w:rsidP="006A6D07">
      <w:pPr>
        <w:spacing w:before="120"/>
        <w:rPr>
          <w:szCs w:val="24"/>
        </w:rPr>
      </w:pPr>
    </w:p>
    <w:p w:rsidR="002B6B80" w:rsidRPr="006A6D07" w:rsidRDefault="002B6B80" w:rsidP="006A6D07">
      <w:pPr>
        <w:pStyle w:val="Listaszerbekezds"/>
        <w:numPr>
          <w:ilvl w:val="0"/>
          <w:numId w:val="8"/>
        </w:numPr>
        <w:spacing w:before="120" w:line="276" w:lineRule="auto"/>
        <w:rPr>
          <w:b/>
          <w:i/>
        </w:rPr>
      </w:pPr>
      <w:r w:rsidRPr="006A6D07">
        <w:rPr>
          <w:b/>
          <w:i/>
        </w:rPr>
        <w:t>2026. szeptember 1-jén, tehát az új tanév, nevelési év indulásakor az alábbi változások lépnek majd hatályba:</w:t>
      </w:r>
    </w:p>
    <w:p w:rsidR="002B6B80" w:rsidRPr="006A6D07" w:rsidRDefault="005322A1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11-12. §</w:t>
      </w:r>
      <w:r w:rsidR="00050492" w:rsidRPr="006A6D07">
        <w:rPr>
          <w:szCs w:val="24"/>
        </w:rPr>
        <w:t>:</w:t>
      </w:r>
      <w:r w:rsidRPr="006A6D07">
        <w:rPr>
          <w:szCs w:val="24"/>
        </w:rPr>
        <w:t xml:space="preserve"> létrejön a </w:t>
      </w:r>
      <w:r w:rsidRPr="001049AB">
        <w:rPr>
          <w:i/>
          <w:szCs w:val="24"/>
        </w:rPr>
        <w:t>köznevelésben foglalkoztatottak tanácsa</w:t>
      </w:r>
      <w:r w:rsidRPr="006A6D07">
        <w:rPr>
          <w:szCs w:val="24"/>
        </w:rPr>
        <w:t xml:space="preserve"> (a Kjt. hatálya alatt működő közalkalmazotti tanács</w:t>
      </w:r>
      <w:r w:rsidR="00170F99">
        <w:rPr>
          <w:szCs w:val="24"/>
        </w:rPr>
        <w:t>, a Mt. hatálya alatt működő intézményekben az üzemi tanács</w:t>
      </w:r>
      <w:r w:rsidRPr="006A6D07">
        <w:rPr>
          <w:szCs w:val="24"/>
        </w:rPr>
        <w:t xml:space="preserve"> </w:t>
      </w:r>
      <w:r w:rsidRPr="006A6D07">
        <w:rPr>
          <w:szCs w:val="24"/>
        </w:rPr>
        <w:lastRenderedPageBreak/>
        <w:t xml:space="preserve">mintájára), amely a </w:t>
      </w:r>
      <w:r w:rsidRPr="006A6D07">
        <w:rPr>
          <w:rFonts w:eastAsia="Microsoft YaHei"/>
          <w:szCs w:val="24"/>
        </w:rPr>
        <w:t>köznevelési foglalkoztatottaknak a munkáltató döntéseiben való részvétele érdekében választott szervként fog működni</w:t>
      </w:r>
      <w:r w:rsidR="00AB3CB8">
        <w:rPr>
          <w:rFonts w:eastAsia="Microsoft YaHei"/>
          <w:szCs w:val="24"/>
        </w:rPr>
        <w:t>,</w:t>
      </w:r>
    </w:p>
    <w:p w:rsidR="005322A1" w:rsidRPr="006A6D07" w:rsidRDefault="005322A1" w:rsidP="006A6D07">
      <w:pPr>
        <w:spacing w:before="120"/>
        <w:ind w:left="414"/>
        <w:jc w:val="left"/>
        <w:rPr>
          <w:szCs w:val="24"/>
        </w:rPr>
      </w:pPr>
      <w:r w:rsidRPr="006A6D07">
        <w:rPr>
          <w:rFonts w:eastAsia="Microsoft YaHei"/>
          <w:szCs w:val="24"/>
        </w:rPr>
        <w:t xml:space="preserve">16. §: a </w:t>
      </w:r>
      <w:r w:rsidRPr="001049AB">
        <w:rPr>
          <w:rFonts w:eastAsia="Microsoft YaHei"/>
          <w:i/>
          <w:szCs w:val="24"/>
        </w:rPr>
        <w:t>köznevelési foglalkoztatottak tanácsa</w:t>
      </w:r>
      <w:r w:rsidRPr="006A6D07">
        <w:rPr>
          <w:rFonts w:eastAsia="Microsoft YaHei"/>
          <w:szCs w:val="24"/>
        </w:rPr>
        <w:t xml:space="preserve"> választásának kötelezettsége és a választás szabályai</w:t>
      </w:r>
      <w:r w:rsidR="00AB3CB8">
        <w:rPr>
          <w:rFonts w:eastAsia="Microsoft YaHei"/>
          <w:szCs w:val="24"/>
        </w:rPr>
        <w:t>,</w:t>
      </w:r>
    </w:p>
    <w:p w:rsidR="005322A1" w:rsidRPr="006A6D07" w:rsidRDefault="005322A1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18. §: az Országgyűlés felhatalmazza a Kormány</w:t>
      </w:r>
      <w:r w:rsidR="00170F99">
        <w:rPr>
          <w:szCs w:val="24"/>
        </w:rPr>
        <w:t>t</w:t>
      </w:r>
      <w:r w:rsidRPr="006A6D07">
        <w:rPr>
          <w:szCs w:val="24"/>
        </w:rPr>
        <w:t xml:space="preserve"> a köznevelésben foglalkoztatottak tanácsa választásakor alkalmazandó </w:t>
      </w:r>
      <w:r w:rsidRPr="001049AB">
        <w:rPr>
          <w:i/>
          <w:szCs w:val="24"/>
        </w:rPr>
        <w:t>e</w:t>
      </w:r>
      <w:r w:rsidR="00AB3CB8" w:rsidRPr="001049AB">
        <w:rPr>
          <w:i/>
          <w:szCs w:val="24"/>
        </w:rPr>
        <w:t>ljárási szabályok</w:t>
      </w:r>
      <w:r w:rsidR="00AB3CB8">
        <w:rPr>
          <w:szCs w:val="24"/>
        </w:rPr>
        <w:t xml:space="preserve"> megalkotására,</w:t>
      </w:r>
    </w:p>
    <w:p w:rsidR="005322A1" w:rsidRPr="006A6D07" w:rsidRDefault="005322A1" w:rsidP="006A6D07">
      <w:pPr>
        <w:spacing w:before="120"/>
        <w:ind w:left="414"/>
        <w:jc w:val="left"/>
        <w:rPr>
          <w:szCs w:val="24"/>
        </w:rPr>
      </w:pPr>
      <w:r w:rsidRPr="006A6D07">
        <w:rPr>
          <w:szCs w:val="24"/>
        </w:rPr>
        <w:t>19. §: a köznevelésben foglalkoztatottak tanácsának választásáról első alkalommal a munkáltató a választásra jogosultak számára 2026. szeptember 15-ig köteles felhívást közzétenni</w:t>
      </w:r>
      <w:r w:rsidR="00AB3CB8">
        <w:rPr>
          <w:szCs w:val="24"/>
        </w:rPr>
        <w:t>.</w:t>
      </w:r>
    </w:p>
    <w:p w:rsidR="005322A1" w:rsidRPr="006A6D07" w:rsidRDefault="00050492" w:rsidP="006A6D07">
      <w:pPr>
        <w:pStyle w:val="Listaszerbekezds"/>
        <w:spacing w:before="120" w:after="120" w:line="276" w:lineRule="auto"/>
        <w:ind w:left="0"/>
        <w:contextualSpacing w:val="0"/>
        <w:rPr>
          <w:b/>
          <w:i/>
        </w:rPr>
      </w:pPr>
      <w:r w:rsidRPr="006A6D07">
        <w:rPr>
          <w:b/>
          <w:i/>
        </w:rPr>
        <w:t>2. Az SzMSz és a pedagógiai program elkészítésével, elfogadásával kapcsolatos szabályok megváltozása</w:t>
      </w:r>
    </w:p>
    <w:p w:rsidR="002B6B80" w:rsidRPr="006A6D07" w:rsidRDefault="002108AE" w:rsidP="006A6D07">
      <w:pPr>
        <w:widowControl w:val="0"/>
        <w:spacing w:after="240"/>
        <w:ind w:left="0"/>
        <w:rPr>
          <w:szCs w:val="24"/>
        </w:rPr>
      </w:pPr>
      <w:r w:rsidRPr="006A6D07">
        <w:rPr>
          <w:szCs w:val="24"/>
        </w:rPr>
        <w:t xml:space="preserve">A következőkben az intézményi alapdokumentumok közé tartozó </w:t>
      </w:r>
      <w:r w:rsidRPr="006A6D07">
        <w:rPr>
          <w:i/>
          <w:szCs w:val="24"/>
        </w:rPr>
        <w:t>SzMSz és a pedagógiai program elkészítéséről, elfogadásáról</w:t>
      </w:r>
      <w:r w:rsidRPr="006A6D07">
        <w:rPr>
          <w:b/>
          <w:i/>
          <w:szCs w:val="24"/>
        </w:rPr>
        <w:t xml:space="preserve"> </w:t>
      </w:r>
      <w:r w:rsidRPr="006A6D07">
        <w:rPr>
          <w:szCs w:val="24"/>
        </w:rPr>
        <w:t>és a fenntartó e dokumentumok tekintetében jelenleg érvényes jóváhagyási kötelezettségének eltörléséről értekezünk.</w:t>
      </w:r>
      <w:r w:rsidR="0081064D" w:rsidRPr="006A6D07">
        <w:rPr>
          <w:szCs w:val="24"/>
        </w:rPr>
        <w:t xml:space="preserve"> A változásokat a törvénytervezet 2. §-a tartalmazza.</w:t>
      </w:r>
      <w:r w:rsidR="001049AB">
        <w:rPr>
          <w:szCs w:val="24"/>
        </w:rPr>
        <w:t xml:space="preserve"> A könnyebb áttekinthetőség érdekében a 2026 júliusában hatályukat vesztő rendelkezéseket </w:t>
      </w:r>
      <w:r w:rsidR="001049AB" w:rsidRPr="001049AB">
        <w:rPr>
          <w:strike/>
          <w:szCs w:val="24"/>
        </w:rPr>
        <w:t>áthúzással</w:t>
      </w:r>
      <w:r w:rsidR="001049AB">
        <w:rPr>
          <w:szCs w:val="24"/>
        </w:rPr>
        <w:t xml:space="preserve"> jelölöm.</w:t>
      </w:r>
    </w:p>
    <w:p w:rsidR="002108AE" w:rsidRPr="006A6D07" w:rsidRDefault="002108AE" w:rsidP="006A6D07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t>A nemzeti köznevelésről szóló 2011. évi CXC. törvény (a továbbiakban: Nkt.) 25. § (1) bekezdése 2023. szeptember 1-től az alábbiak szerint rendelkezik:</w:t>
      </w:r>
    </w:p>
    <w:p w:rsidR="002108AE" w:rsidRPr="006A6D07" w:rsidRDefault="002108AE" w:rsidP="006A6D07">
      <w:pPr>
        <w:keepNext/>
        <w:spacing w:after="100"/>
        <w:ind w:left="426"/>
        <w:rPr>
          <w:i/>
          <w:strike/>
          <w:szCs w:val="24"/>
        </w:rPr>
      </w:pPr>
      <w:r w:rsidRPr="006A6D07">
        <w:rPr>
          <w:i/>
          <w:szCs w:val="24"/>
        </w:rPr>
        <w:t xml:space="preserve">25. § (1)  A köznevelési intézmény működésére, belső és külső kapcsolataira vonatkozó rendelkezéseket a szervezeti és működési szabályzat (a továbbiakban: SZMSZ) határozza meg. </w:t>
      </w:r>
      <w:r w:rsidRPr="006A6D07">
        <w:rPr>
          <w:i/>
          <w:strike/>
          <w:szCs w:val="24"/>
        </w:rPr>
        <w:t>Az SZMSZ-t az igazgató a nevelőtestület bevonásával</w:t>
      </w:r>
      <w:r w:rsidRPr="006A6D07">
        <w:rPr>
          <w:i/>
          <w:szCs w:val="24"/>
        </w:rPr>
        <w:t xml:space="preserve"> </w:t>
      </w:r>
      <w:r w:rsidRPr="006A6D07">
        <w:rPr>
          <w:i/>
          <w:strike/>
          <w:szCs w:val="24"/>
        </w:rPr>
        <w:t>készíti el és az intézmény honlapján közzéteszi. Az SZMSZ-t a fenntartó hagyja jóvá.</w:t>
      </w:r>
    </w:p>
    <w:p w:rsidR="002108AE" w:rsidRPr="006A6D07" w:rsidRDefault="002108AE" w:rsidP="006A6D07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t>Az Nkt. 25. § (1) bekezdésének helyébe 2026 júliusától (a törvénymódosítás hatályba lépésétől) a következő rendelkezés lép:</w:t>
      </w:r>
    </w:p>
    <w:p w:rsidR="002108AE" w:rsidRPr="006A6D07" w:rsidRDefault="002108AE" w:rsidP="006A6D07">
      <w:pPr>
        <w:spacing w:after="100"/>
        <w:ind w:left="426"/>
        <w:rPr>
          <w:i/>
          <w:szCs w:val="24"/>
        </w:rPr>
      </w:pPr>
      <w:r w:rsidRPr="006A6D07">
        <w:rPr>
          <w:i/>
          <w:szCs w:val="24"/>
        </w:rPr>
        <w:t xml:space="preserve">Nkt. 25. § (1) A köznevelési intézmény működésére, belső és külső kapcsolataira vonatkozó rendelkezéseket a szervezeti és működési szabályzat (a továbbiakban: SZMSZ) határozza meg. </w:t>
      </w:r>
      <w:r w:rsidRPr="006A6D07">
        <w:rPr>
          <w:i/>
          <w:szCs w:val="24"/>
          <w:u w:val="single"/>
        </w:rPr>
        <w:t>Az SZMSZ-t nevelési-oktatási intézményben a nevelőtestület, más köznevelési intézményben a szakalkalmazotti értekezlet az óvodaszék, iskolaszék, kollégiumi szék, továbbá az iskolai vagy a kollégiumi diákönkormányzat véleményének kikérésével fogadja el.</w:t>
      </w:r>
      <w:r w:rsidRPr="006A6D07">
        <w:rPr>
          <w:i/>
          <w:szCs w:val="24"/>
        </w:rPr>
        <w:t xml:space="preserve"> Az SZMSZ azon rendelkezéseinek hatálybalépéséhez, amelyekből a fenntartóra többletkötelezettség hárul, a fenntartó egyetértése szükséges. Az SZMSZ-t az igazgató az intézmény honlapján közzéteszi.</w:t>
      </w:r>
    </w:p>
    <w:p w:rsidR="002108AE" w:rsidRPr="006A6D07" w:rsidRDefault="002108AE" w:rsidP="006A6D07">
      <w:pPr>
        <w:widowControl w:val="0"/>
        <w:spacing w:after="240"/>
        <w:ind w:left="0"/>
        <w:rPr>
          <w:szCs w:val="24"/>
        </w:rPr>
      </w:pPr>
      <w:r w:rsidRPr="006A6D07">
        <w:rPr>
          <w:szCs w:val="24"/>
        </w:rPr>
        <w:t xml:space="preserve">Tehát az SzMSz elfogadásának joga visszaszáll a nevelőtestületre, amely az SzMSz-t vagy annak módosítását a dokumentumtervezet megvitatását követően </w:t>
      </w:r>
      <w:r w:rsidRPr="001049AB">
        <w:rPr>
          <w:i/>
          <w:szCs w:val="24"/>
        </w:rPr>
        <w:t>határozatban</w:t>
      </w:r>
      <w:r w:rsidRPr="006A6D07">
        <w:rPr>
          <w:szCs w:val="24"/>
        </w:rPr>
        <w:t xml:space="preserve"> fogadja el a jogszabályban meghatározott szervezetek véleményének beszerzését követően.</w:t>
      </w:r>
    </w:p>
    <w:p w:rsidR="00142DFB" w:rsidRPr="006A6D07" w:rsidRDefault="00142DFB" w:rsidP="006A6D07">
      <w:pPr>
        <w:widowControl w:val="0"/>
        <w:spacing w:after="240"/>
        <w:ind w:left="0"/>
        <w:rPr>
          <w:b/>
          <w:i/>
          <w:szCs w:val="24"/>
        </w:rPr>
      </w:pPr>
      <w:r w:rsidRPr="006A6D07">
        <w:rPr>
          <w:szCs w:val="24"/>
        </w:rPr>
        <w:t xml:space="preserve">A </w:t>
      </w:r>
      <w:r w:rsidRPr="006A6D07">
        <w:rPr>
          <w:b/>
          <w:i/>
          <w:szCs w:val="24"/>
        </w:rPr>
        <w:t>pedagógiai program elkészítésével és elfogadásával kapcsolatos szabályok változásáról a törvénytervezet 3. §-a rendelkezik:</w:t>
      </w:r>
    </w:p>
    <w:p w:rsidR="00142DFB" w:rsidRPr="006A6D07" w:rsidRDefault="00142DFB" w:rsidP="006A6D07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lastRenderedPageBreak/>
        <w:t>A nemzeti köznevelésről szóló 2011. évi CXC. törvény (a továbbiakban: Nkt.) 25. § (1) bekezdése 2023. szeptember 1-től az alábbiak szerint rendelkezik:</w:t>
      </w:r>
    </w:p>
    <w:p w:rsidR="00142DFB" w:rsidRPr="006A6D07" w:rsidRDefault="00142DFB" w:rsidP="006A6D07">
      <w:pPr>
        <w:keepNext/>
        <w:spacing w:after="100"/>
        <w:ind w:left="426"/>
        <w:rPr>
          <w:i/>
          <w:strike/>
          <w:szCs w:val="24"/>
        </w:rPr>
      </w:pPr>
      <w:r w:rsidRPr="006A6D07">
        <w:rPr>
          <w:i/>
          <w:szCs w:val="24"/>
        </w:rPr>
        <w:t xml:space="preserve">26. § (1)  A nevelő és oktató munka az óvodában, az iskolában, a kollégiumban pedagógiai program szerint folyik. </w:t>
      </w:r>
      <w:r w:rsidRPr="006A6D07">
        <w:rPr>
          <w:i/>
          <w:strike/>
          <w:szCs w:val="24"/>
        </w:rPr>
        <w:t>A pedagógiai programot az igazgató a nevelőtestület bevonásával készíti el és a fenntartó hagyja jóvá.</w:t>
      </w:r>
      <w:r w:rsidRPr="006A6D07">
        <w:rPr>
          <w:i/>
          <w:szCs w:val="24"/>
        </w:rPr>
        <w:t xml:space="preserve"> A pedagógiai programot nyilvánosságra kell hozni.</w:t>
      </w:r>
    </w:p>
    <w:p w:rsidR="00142DFB" w:rsidRPr="006A6D07" w:rsidRDefault="00142DFB" w:rsidP="006A6D07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t>Az Nkt. 25. § (1) bekezdésének helyébe 2026 júliusától (a törvénymódosítás hatályba lépésétől) a következő rendelkezés lép:</w:t>
      </w:r>
    </w:p>
    <w:p w:rsidR="00142DFB" w:rsidRPr="006A6D07" w:rsidRDefault="00142DFB" w:rsidP="006A6D07">
      <w:pPr>
        <w:spacing w:after="100"/>
        <w:rPr>
          <w:szCs w:val="24"/>
          <w:u w:val="single"/>
        </w:rPr>
      </w:pPr>
      <w:r w:rsidRPr="006A6D07">
        <w:rPr>
          <w:szCs w:val="24"/>
        </w:rPr>
        <w:t xml:space="preserve">Nkt. 26. § (1) A nevelő és oktató munka az óvodában, az iskolában, a kollégiumban pedagógiai program szerint folyik. </w:t>
      </w:r>
      <w:r w:rsidRPr="006A6D07">
        <w:rPr>
          <w:szCs w:val="24"/>
          <w:u w:val="single"/>
        </w:rPr>
        <w:t>A pedagógiai programot a nevelőtestület fogadja el és az igazgató hagyja jóvá. A fenntartó egyetértési jogot gyakorol a pedagógiai program azon elemei tekintetében, amelyekből a fenntartóra többletkötelezettség hárul. Az igazgató a pedagógiai programot az intézmény honlapján közzéteszi.</w:t>
      </w:r>
    </w:p>
    <w:p w:rsidR="00142DFB" w:rsidRPr="006A6D07" w:rsidRDefault="00142DFB" w:rsidP="006A6D07">
      <w:pPr>
        <w:widowControl w:val="0"/>
        <w:spacing w:after="240"/>
        <w:ind w:left="0"/>
        <w:rPr>
          <w:szCs w:val="24"/>
        </w:rPr>
      </w:pPr>
      <w:r w:rsidRPr="006A6D07">
        <w:rPr>
          <w:i/>
          <w:szCs w:val="24"/>
        </w:rPr>
        <w:t>2026 júliusától (a törvénymódosítás hatályba lépésétől) tehát a pedagógiai program elfogadásának joga visszaszáll az intézmény nevelőtestületére,</w:t>
      </w:r>
      <w:r w:rsidRPr="006A6D07">
        <w:rPr>
          <w:szCs w:val="24"/>
        </w:rPr>
        <w:t xml:space="preserve"> azaz a pedagógiai programot vagy annak módosítását a továbbiakban ismét a nevelőtestület fogadhatja el. Megszűnik a fenntartó jóváhagyási joga/kötelezettsége, a fenntartónak </w:t>
      </w:r>
      <w:r w:rsidR="001049AB">
        <w:rPr>
          <w:szCs w:val="24"/>
        </w:rPr>
        <w:t>a továbbiakban egyetértési joga van</w:t>
      </w:r>
      <w:r w:rsidRPr="006A6D07">
        <w:rPr>
          <w:szCs w:val="24"/>
        </w:rPr>
        <w:t xml:space="preserve"> a</w:t>
      </w:r>
      <w:r w:rsidR="001049AB">
        <w:rPr>
          <w:szCs w:val="24"/>
        </w:rPr>
        <w:t xml:space="preserve"> fentiekben leírt esetekben, amelyek</w:t>
      </w:r>
      <w:r w:rsidRPr="006A6D07">
        <w:rPr>
          <w:szCs w:val="24"/>
        </w:rPr>
        <w:t xml:space="preserve"> egyáltalán nem tekinthető</w:t>
      </w:r>
      <w:r w:rsidR="001049AB">
        <w:rPr>
          <w:szCs w:val="24"/>
        </w:rPr>
        <w:t>k</w:t>
      </w:r>
      <w:r w:rsidRPr="006A6D07">
        <w:rPr>
          <w:szCs w:val="24"/>
        </w:rPr>
        <w:t xml:space="preserve"> gyakorinak.</w:t>
      </w:r>
    </w:p>
    <w:p w:rsidR="00050492" w:rsidRPr="006A6D07" w:rsidRDefault="00050492" w:rsidP="006A6D07">
      <w:pPr>
        <w:pStyle w:val="Listaszerbekezds"/>
        <w:spacing w:before="120" w:after="120" w:line="276" w:lineRule="auto"/>
        <w:ind w:left="0"/>
        <w:contextualSpacing w:val="0"/>
        <w:rPr>
          <w:b/>
          <w:i/>
        </w:rPr>
      </w:pPr>
      <w:r w:rsidRPr="006A6D07">
        <w:rPr>
          <w:b/>
          <w:i/>
        </w:rPr>
        <w:t>3. Az intézményi munkaterv és beszámoló elkészítésével, elfogadásával kapcsolatos szabályozás változása</w:t>
      </w:r>
    </w:p>
    <w:p w:rsidR="00142DFB" w:rsidRPr="006A6D07" w:rsidRDefault="00142DFB" w:rsidP="006A6D07">
      <w:pPr>
        <w:widowControl w:val="0"/>
        <w:spacing w:after="240"/>
        <w:ind w:left="0"/>
        <w:rPr>
          <w:i/>
          <w:szCs w:val="24"/>
        </w:rPr>
      </w:pPr>
      <w:r w:rsidRPr="006A6D07">
        <w:rPr>
          <w:i/>
          <w:szCs w:val="24"/>
        </w:rPr>
        <w:t>A továbbiakban a tanév/nevelési év munkatervének, intézményi beszámolójának elkészítésével, elfogadásával kapcsolatos szabályok módosulásáról értekezünk.</w:t>
      </w:r>
    </w:p>
    <w:p w:rsidR="00F26044" w:rsidRPr="006A6D07" w:rsidRDefault="00F26044" w:rsidP="006A6D07">
      <w:pPr>
        <w:keepNext/>
        <w:spacing w:after="100"/>
        <w:ind w:left="0"/>
        <w:rPr>
          <w:i/>
          <w:szCs w:val="24"/>
        </w:rPr>
      </w:pPr>
      <w:r w:rsidRPr="006A6D07">
        <w:rPr>
          <w:i/>
          <w:szCs w:val="24"/>
        </w:rPr>
        <w:t>A 20/2012. (VIII.31.) EMMI rendelet 3. § (1) bekezdése 2026 júliusával bezárólag (a rendelet módosításának kihirdetéséig) az alábbiak szerint rendelkezett:</w:t>
      </w:r>
    </w:p>
    <w:p w:rsidR="00F26044" w:rsidRPr="006A6D07" w:rsidRDefault="00F26044" w:rsidP="006A6D07">
      <w:pPr>
        <w:keepNext/>
        <w:spacing w:after="100"/>
        <w:ind w:left="0"/>
        <w:rPr>
          <w:i/>
          <w:strike/>
          <w:szCs w:val="24"/>
        </w:rPr>
      </w:pPr>
      <w:r w:rsidRPr="006A6D07">
        <w:rPr>
          <w:i/>
          <w:szCs w:val="24"/>
        </w:rPr>
        <w:t>3. § (1) Az óvodai, az iskolai és a kollégiumi munkaterv határozza meg az óvodai nevelési év, valamint az iskolai, kollégiumi tanév helyi rendjét.</w:t>
      </w:r>
      <w:r w:rsidRPr="00490649">
        <w:rPr>
          <w:i/>
          <w:szCs w:val="24"/>
        </w:rPr>
        <w:t xml:space="preserve"> </w:t>
      </w:r>
      <w:r w:rsidRPr="00170F99">
        <w:rPr>
          <w:i/>
          <w:szCs w:val="24"/>
        </w:rPr>
        <w:t>Ennek elkészítéséhez az igazgató kikéri a nevelőtestület</w:t>
      </w:r>
      <w:r w:rsidRPr="00490649">
        <w:rPr>
          <w:i/>
          <w:szCs w:val="24"/>
        </w:rPr>
        <w:t xml:space="preserve">, az óvodaszék, iskolaszék, kollégiumi szék, az óvodai, iskolai, kollégiumi szülői szervezet, közösség, az intézményi tanács, a tanulókat érintő programokat illetően az iskolai, kollégiumi </w:t>
      </w:r>
      <w:proofErr w:type="gramStart"/>
      <w:r w:rsidRPr="00490649">
        <w:rPr>
          <w:i/>
          <w:szCs w:val="24"/>
        </w:rPr>
        <w:t>diákönkormányzat</w:t>
      </w:r>
      <w:r w:rsidR="00170F99">
        <w:rPr>
          <w:i/>
          <w:strike/>
          <w:szCs w:val="24"/>
          <w:vertAlign w:val="subscript"/>
        </w:rPr>
        <w:t xml:space="preserve"> </w:t>
      </w:r>
      <w:r w:rsidR="00170F99">
        <w:rPr>
          <w:i/>
          <w:szCs w:val="24"/>
        </w:rPr>
        <w:t>…</w:t>
      </w:r>
      <w:proofErr w:type="gramEnd"/>
      <w:r w:rsidR="00170F99">
        <w:rPr>
          <w:i/>
          <w:szCs w:val="24"/>
        </w:rPr>
        <w:t xml:space="preserve"> </w:t>
      </w:r>
      <w:r w:rsidRPr="00170F99">
        <w:rPr>
          <w:i/>
          <w:szCs w:val="24"/>
        </w:rPr>
        <w:t>véleményét.</w:t>
      </w:r>
    </w:p>
    <w:p w:rsidR="00F26044" w:rsidRPr="006A6D07" w:rsidRDefault="00142DFB" w:rsidP="00490649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t>Az Nkt. 70. § (2)</w:t>
      </w:r>
      <w:r w:rsidR="00F26044" w:rsidRPr="006A6D07">
        <w:rPr>
          <w:szCs w:val="24"/>
        </w:rPr>
        <w:t xml:space="preserve"> bekezdése</w:t>
      </w:r>
      <w:r w:rsidRPr="006A6D07">
        <w:rPr>
          <w:szCs w:val="24"/>
        </w:rPr>
        <w:t xml:space="preserve"> 2026 júliusától (a törvénymódosítás hatályba lépésétől) a következő </w:t>
      </w:r>
      <w:r w:rsidR="00F26044" w:rsidRPr="006A6D07">
        <w:rPr>
          <w:szCs w:val="24"/>
        </w:rPr>
        <w:t>pontokkal egészül ki</w:t>
      </w:r>
      <w:r w:rsidRPr="006A6D07">
        <w:rPr>
          <w:szCs w:val="24"/>
        </w:rPr>
        <w:t>:</w:t>
      </w:r>
      <w:r w:rsidR="00490649">
        <w:rPr>
          <w:szCs w:val="24"/>
        </w:rPr>
        <w:t xml:space="preserve"> </w:t>
      </w:r>
      <w:r w:rsidR="00F26044" w:rsidRPr="006A6D07">
        <w:rPr>
          <w:szCs w:val="24"/>
        </w:rPr>
        <w:t>A nevelőtestület dönt:</w:t>
      </w:r>
    </w:p>
    <w:p w:rsidR="00F26044" w:rsidRPr="006A6D07" w:rsidRDefault="00F26044" w:rsidP="006A6D07">
      <w:pPr>
        <w:spacing w:after="100"/>
        <w:rPr>
          <w:szCs w:val="24"/>
        </w:rPr>
      </w:pPr>
      <w:proofErr w:type="gramStart"/>
      <w:r w:rsidRPr="006A6D07">
        <w:rPr>
          <w:szCs w:val="24"/>
        </w:rPr>
        <w:t>a</w:t>
      </w:r>
      <w:proofErr w:type="gramEnd"/>
      <w:r w:rsidRPr="006A6D07">
        <w:rPr>
          <w:szCs w:val="24"/>
        </w:rPr>
        <w:t>) a pedagógiai program elfogadásáról,</w:t>
      </w:r>
    </w:p>
    <w:p w:rsidR="00F26044" w:rsidRPr="006A6D07" w:rsidRDefault="00F26044" w:rsidP="006A6D07">
      <w:pPr>
        <w:spacing w:after="100"/>
        <w:rPr>
          <w:szCs w:val="24"/>
        </w:rPr>
      </w:pPr>
      <w:r w:rsidRPr="006A6D07">
        <w:rPr>
          <w:szCs w:val="24"/>
        </w:rPr>
        <w:t>b) az SZMSZ elfogadásáról,</w:t>
      </w:r>
    </w:p>
    <w:p w:rsidR="00F26044" w:rsidRPr="00490649" w:rsidRDefault="00F26044" w:rsidP="006A6D07">
      <w:pPr>
        <w:spacing w:after="100"/>
        <w:rPr>
          <w:i/>
          <w:szCs w:val="24"/>
        </w:rPr>
      </w:pPr>
      <w:r w:rsidRPr="00490649">
        <w:rPr>
          <w:i/>
          <w:szCs w:val="24"/>
        </w:rPr>
        <w:t>c) a nevelési-oktatási intézmény éves munkatervének elfogadásáról,</w:t>
      </w:r>
    </w:p>
    <w:p w:rsidR="00F26044" w:rsidRPr="00490649" w:rsidRDefault="00F26044" w:rsidP="006A6D07">
      <w:pPr>
        <w:spacing w:after="100"/>
        <w:rPr>
          <w:i/>
          <w:szCs w:val="24"/>
        </w:rPr>
      </w:pPr>
      <w:r w:rsidRPr="00490649">
        <w:rPr>
          <w:i/>
          <w:szCs w:val="24"/>
        </w:rPr>
        <w:t>d) a nevelési-oktatási intézmény munkáját átfogó elemzések, értékel</w:t>
      </w:r>
      <w:r w:rsidR="00EA3F4E" w:rsidRPr="00490649">
        <w:rPr>
          <w:i/>
          <w:szCs w:val="24"/>
        </w:rPr>
        <w:t>ések, beszámolók elfogadásáról</w:t>
      </w:r>
    </w:p>
    <w:p w:rsidR="00F26044" w:rsidRPr="006A6D07" w:rsidRDefault="00EA3F4E" w:rsidP="006A6D07">
      <w:pPr>
        <w:spacing w:after="100"/>
        <w:ind w:left="0"/>
        <w:rPr>
          <w:iCs/>
          <w:szCs w:val="24"/>
        </w:rPr>
      </w:pPr>
      <w:r w:rsidRPr="006A6D07">
        <w:rPr>
          <w:i/>
          <w:iCs/>
          <w:szCs w:val="24"/>
        </w:rPr>
        <w:t xml:space="preserve">Tehát a törvénymódosítás 2026 júliusában kihirdetésre kerülő </w:t>
      </w:r>
      <w:r w:rsidR="005126B9" w:rsidRPr="006A6D07">
        <w:rPr>
          <w:i/>
          <w:iCs/>
          <w:szCs w:val="24"/>
        </w:rPr>
        <w:t xml:space="preserve">várható </w:t>
      </w:r>
      <w:r w:rsidRPr="006A6D07">
        <w:rPr>
          <w:i/>
          <w:iCs/>
          <w:szCs w:val="24"/>
        </w:rPr>
        <w:t>rendelkezése szerint a továbbiakban a munkatervet ismét az intézmény nevelőtestülete fogadja el, ahogyan a tanév/nevelési év beszámolójának elfogadása is a nevelőtestület jogkörébe kerül vissza</w:t>
      </w:r>
      <w:r w:rsidRPr="006A6D07">
        <w:rPr>
          <w:iCs/>
          <w:szCs w:val="24"/>
        </w:rPr>
        <w:t xml:space="preserve">. </w:t>
      </w:r>
      <w:r w:rsidR="00490649" w:rsidRPr="00490649">
        <w:rPr>
          <w:iCs/>
          <w:szCs w:val="24"/>
        </w:rPr>
        <w:t>2023</w:t>
      </w:r>
      <w:r w:rsidRPr="00490649">
        <w:rPr>
          <w:iCs/>
          <w:szCs w:val="24"/>
        </w:rPr>
        <w:t xml:space="preserve">. </w:t>
      </w:r>
      <w:r w:rsidRPr="00490649">
        <w:rPr>
          <w:iCs/>
          <w:szCs w:val="24"/>
        </w:rPr>
        <w:lastRenderedPageBreak/>
        <w:t>szeptember 1-jétől</w:t>
      </w:r>
      <w:r w:rsidRPr="006A6D07">
        <w:rPr>
          <w:iCs/>
          <w:szCs w:val="24"/>
        </w:rPr>
        <w:t xml:space="preserve"> ugyanis a munkaterv és a beszámoló elkészítése az igazgató hatáskörébe tartozott, a jogszabályok csupán azt írták elő, hogy a dokumentumok elkészítéséhez be kellett szerezni a</w:t>
      </w:r>
      <w:r w:rsidR="00490649">
        <w:rPr>
          <w:iCs/>
          <w:szCs w:val="24"/>
        </w:rPr>
        <w:t xml:space="preserve"> nevelőtestület véleményét, ami</w:t>
      </w:r>
      <w:r w:rsidRPr="006A6D07">
        <w:rPr>
          <w:iCs/>
          <w:szCs w:val="24"/>
        </w:rPr>
        <w:t xml:space="preserve"> csupán formális beleszólási lehetőséget biztosított a munkaterv és a beszámoló elkészítésébe.</w:t>
      </w:r>
    </w:p>
    <w:p w:rsidR="00142DFB" w:rsidRPr="006A6D07" w:rsidRDefault="00EA3F4E" w:rsidP="006A6D07">
      <w:pPr>
        <w:widowControl w:val="0"/>
        <w:spacing w:after="240"/>
        <w:ind w:left="0"/>
        <w:rPr>
          <w:szCs w:val="24"/>
        </w:rPr>
      </w:pPr>
      <w:r w:rsidRPr="006A6D07">
        <w:rPr>
          <w:szCs w:val="24"/>
        </w:rPr>
        <w:t xml:space="preserve">Az </w:t>
      </w:r>
      <w:r w:rsidR="00F26044" w:rsidRPr="006A6D07">
        <w:rPr>
          <w:szCs w:val="24"/>
        </w:rPr>
        <w:t xml:space="preserve">Nkt. </w:t>
      </w:r>
      <w:r w:rsidRPr="006A6D07">
        <w:rPr>
          <w:szCs w:val="24"/>
        </w:rPr>
        <w:t>83. § (2) bekezdése g) pontjának 2023. szeptember 1-jétől 2026 júliusáig hatályos rendelkezése úgy szólt, hogy a</w:t>
      </w:r>
      <w:r w:rsidR="00F26044" w:rsidRPr="006A6D07">
        <w:rPr>
          <w:szCs w:val="24"/>
        </w:rPr>
        <w:t xml:space="preserve"> fenntartó</w:t>
      </w:r>
      <w:r w:rsidRPr="006A6D07">
        <w:rPr>
          <w:szCs w:val="24"/>
        </w:rPr>
        <w:t xml:space="preserve">  </w:t>
      </w:r>
      <w:r w:rsidR="00F26044" w:rsidRPr="006A6D07">
        <w:rPr>
          <w:szCs w:val="24"/>
        </w:rPr>
        <w:t xml:space="preserve">hagyja </w:t>
      </w:r>
      <w:r w:rsidRPr="006A6D07">
        <w:rPr>
          <w:szCs w:val="24"/>
        </w:rPr>
        <w:t xml:space="preserve">jóvá </w:t>
      </w:r>
      <w:r w:rsidR="00F26044" w:rsidRPr="006A6D07">
        <w:rPr>
          <w:szCs w:val="24"/>
        </w:rPr>
        <w:t xml:space="preserve">a köznevelési intézmény SZMSZ-ét, pedagógiai programját, éves munkatervét, </w:t>
      </w:r>
      <w:r w:rsidR="001E26EA">
        <w:rPr>
          <w:szCs w:val="24"/>
        </w:rPr>
        <w:t>a pedagógus-továbbképzés</w:t>
      </w:r>
      <w:r w:rsidR="00F26044" w:rsidRPr="006A6D07">
        <w:rPr>
          <w:szCs w:val="24"/>
        </w:rPr>
        <w:t xml:space="preserve"> intézményi programját, tantárgyfelosztását.</w:t>
      </w:r>
      <w:r w:rsidRPr="006A6D07">
        <w:rPr>
          <w:szCs w:val="24"/>
        </w:rPr>
        <w:t xml:space="preserve"> A fenntartói jóváhagyási jogokról szóló rendel</w:t>
      </w:r>
      <w:r w:rsidR="001E26EA">
        <w:rPr>
          <w:szCs w:val="24"/>
        </w:rPr>
        <w:t xml:space="preserve">kezés 2026 júliusától módosul, az Nkt. 83. § (2) </w:t>
      </w:r>
      <w:proofErr w:type="spellStart"/>
      <w:r w:rsidR="001E26EA">
        <w:rPr>
          <w:szCs w:val="24"/>
        </w:rPr>
        <w:t>bek</w:t>
      </w:r>
      <w:proofErr w:type="spellEnd"/>
      <w:r w:rsidR="001E26EA">
        <w:rPr>
          <w:szCs w:val="24"/>
        </w:rPr>
        <w:t xml:space="preserve">. </w:t>
      </w:r>
      <w:proofErr w:type="gramStart"/>
      <w:r w:rsidR="001E26EA">
        <w:rPr>
          <w:i/>
          <w:iCs/>
        </w:rPr>
        <w:t>g</w:t>
      </w:r>
      <w:proofErr w:type="gramEnd"/>
      <w:r w:rsidR="001E26EA">
        <w:rPr>
          <w:i/>
          <w:iCs/>
        </w:rPr>
        <w:t xml:space="preserve">) </w:t>
      </w:r>
      <w:r w:rsidR="001E26EA">
        <w:rPr>
          <w:iCs/>
        </w:rPr>
        <w:t xml:space="preserve">pontjának módosuló rendelkezése alapján </w:t>
      </w:r>
      <w:r w:rsidR="001E26EA" w:rsidRPr="001E26EA">
        <w:rPr>
          <w:i/>
          <w:iCs/>
        </w:rPr>
        <w:t xml:space="preserve">a fenntartói </w:t>
      </w:r>
      <w:r w:rsidR="001E26EA" w:rsidRPr="001E26EA">
        <w:rPr>
          <w:i/>
        </w:rPr>
        <w:t>jóváhagyás csak a köznevelési intézmény pedagógus-továbbképzési intézményi programját és tantárgyfelosztását érinti</w:t>
      </w:r>
      <w:r w:rsidR="001E26EA">
        <w:t>, az intézmény SZMSZ-e, pedagógiai programja, éves munkaterve tekintetében pedig a fenntartónak egyetértési joga van.</w:t>
      </w:r>
    </w:p>
    <w:p w:rsidR="005126B9" w:rsidRPr="006A6D07" w:rsidRDefault="00050492" w:rsidP="006A6D07">
      <w:pPr>
        <w:pStyle w:val="Listaszerbekezds"/>
        <w:spacing w:before="120" w:after="120" w:line="276" w:lineRule="auto"/>
        <w:ind w:left="0"/>
        <w:contextualSpacing w:val="0"/>
        <w:rPr>
          <w:b/>
          <w:i/>
        </w:rPr>
      </w:pPr>
      <w:r w:rsidRPr="006A6D07">
        <w:rPr>
          <w:b/>
          <w:i/>
        </w:rPr>
        <w:t xml:space="preserve">4. Az </w:t>
      </w:r>
      <w:r w:rsidR="005126B9" w:rsidRPr="006A6D07">
        <w:rPr>
          <w:b/>
          <w:i/>
        </w:rPr>
        <w:t>igazgatói/főigazgatói pályázatok nevelőtestületi véleményezési jogának ismé</w:t>
      </w:r>
      <w:r w:rsidRPr="006A6D07">
        <w:rPr>
          <w:b/>
          <w:i/>
        </w:rPr>
        <w:t>telt életbe lépése</w:t>
      </w:r>
    </w:p>
    <w:p w:rsidR="005126B9" w:rsidRPr="006A6D07" w:rsidRDefault="005126B9" w:rsidP="006A6D07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t>Az Nkt. 70. § (2)</w:t>
      </w:r>
      <w:r w:rsidR="00260E0B" w:rsidRPr="006A6D07">
        <w:rPr>
          <w:szCs w:val="24"/>
        </w:rPr>
        <w:t xml:space="preserve"> bekezdésének j) pontja</w:t>
      </w:r>
      <w:r w:rsidRPr="006A6D07">
        <w:rPr>
          <w:szCs w:val="24"/>
        </w:rPr>
        <w:t xml:space="preserve"> 2019. július 25-ig hatályosan biztosította a nevelőtestület számára, </w:t>
      </w:r>
      <w:r w:rsidR="00260E0B" w:rsidRPr="006A6D07">
        <w:rPr>
          <w:szCs w:val="24"/>
        </w:rPr>
        <w:t>hogy</w:t>
      </w:r>
      <w:r w:rsidRPr="006A6D07">
        <w:rPr>
          <w:szCs w:val="24"/>
        </w:rPr>
        <w:t xml:space="preserve"> az intézményvezetői, intézményegység-vezetői pályázathoz készített vezetési programmal összefüggő szakmai vélemény tartalmáról</w:t>
      </w:r>
      <w:r w:rsidR="00260E0B" w:rsidRPr="006A6D07">
        <w:rPr>
          <w:szCs w:val="24"/>
        </w:rPr>
        <w:t xml:space="preserve"> </w:t>
      </w:r>
      <w:proofErr w:type="spellStart"/>
      <w:r w:rsidR="00260E0B" w:rsidRPr="006A6D07">
        <w:rPr>
          <w:szCs w:val="24"/>
        </w:rPr>
        <w:t>dönthessen</w:t>
      </w:r>
      <w:proofErr w:type="spellEnd"/>
      <w:r w:rsidR="00260E0B" w:rsidRPr="006A6D07">
        <w:rPr>
          <w:szCs w:val="24"/>
        </w:rPr>
        <w:t>. Az akkor hatályban lévő 326/2013. (VIII.30.) Korm. rendelet 23.</w:t>
      </w:r>
      <w:r w:rsidR="00490649">
        <w:rPr>
          <w:szCs w:val="24"/>
        </w:rPr>
        <w:t xml:space="preserve"> </w:t>
      </w:r>
      <w:r w:rsidR="00260E0B" w:rsidRPr="006A6D07">
        <w:rPr>
          <w:szCs w:val="24"/>
        </w:rPr>
        <w:t>§-</w:t>
      </w:r>
      <w:proofErr w:type="spellStart"/>
      <w:r w:rsidR="00260E0B" w:rsidRPr="006A6D07">
        <w:rPr>
          <w:szCs w:val="24"/>
        </w:rPr>
        <w:t>ában</w:t>
      </w:r>
      <w:proofErr w:type="spellEnd"/>
      <w:r w:rsidR="00260E0B" w:rsidRPr="006A6D07">
        <w:rPr>
          <w:szCs w:val="24"/>
        </w:rPr>
        <w:t xml:space="preserve"> pedig 2019. augusztus 8-ig hatályosan meghatározta a nevelőtestületi döntéssel kapcsolatos végrehajtási szabályokat. </w:t>
      </w:r>
      <w:r w:rsidR="00260E0B" w:rsidRPr="004571BD">
        <w:rPr>
          <w:i/>
          <w:szCs w:val="24"/>
        </w:rPr>
        <w:t>2019. július 26-tól azonban az Nkt. rendelkezésének módosulásával megszűnt a nevelőtestület véleményének kötelező beszerzéséről szóló jogszabályi rendelkezés</w:t>
      </w:r>
      <w:r w:rsidR="00260E0B" w:rsidRPr="006A6D07">
        <w:rPr>
          <w:szCs w:val="24"/>
        </w:rPr>
        <w:t>, a gyakorlatban tehát az igazgatói</w:t>
      </w:r>
      <w:r w:rsidR="00490649">
        <w:rPr>
          <w:szCs w:val="24"/>
        </w:rPr>
        <w:t>/főigazgatói</w:t>
      </w:r>
      <w:r w:rsidR="00260E0B" w:rsidRPr="006A6D07">
        <w:rPr>
          <w:szCs w:val="24"/>
        </w:rPr>
        <w:t xml:space="preserve"> pályázatok elbírálása során nem került sor a nevelőtestület véleményének beszerzésére.</w:t>
      </w:r>
    </w:p>
    <w:p w:rsidR="005126B9" w:rsidRPr="006A6D07" w:rsidRDefault="005126B9" w:rsidP="006A6D07">
      <w:pPr>
        <w:keepNext/>
        <w:spacing w:after="100"/>
        <w:ind w:left="0"/>
        <w:rPr>
          <w:szCs w:val="24"/>
        </w:rPr>
      </w:pPr>
      <w:r w:rsidRPr="006A6D07">
        <w:rPr>
          <w:szCs w:val="24"/>
        </w:rPr>
        <w:t>A Púétv. 37. §-</w:t>
      </w:r>
      <w:proofErr w:type="gramStart"/>
      <w:r w:rsidRPr="006A6D07">
        <w:rPr>
          <w:szCs w:val="24"/>
        </w:rPr>
        <w:t>a</w:t>
      </w:r>
      <w:proofErr w:type="gramEnd"/>
      <w:r w:rsidRPr="006A6D07">
        <w:rPr>
          <w:szCs w:val="24"/>
        </w:rPr>
        <w:t xml:space="preserve"> </w:t>
      </w:r>
      <w:proofErr w:type="spellStart"/>
      <w:r w:rsidRPr="006A6D07">
        <w:rPr>
          <w:szCs w:val="24"/>
        </w:rPr>
        <w:t>a</w:t>
      </w:r>
      <w:proofErr w:type="spellEnd"/>
      <w:r w:rsidRPr="006A6D07">
        <w:rPr>
          <w:szCs w:val="24"/>
        </w:rPr>
        <w:t xml:space="preserve"> következő (6)-(21) bekezdésekkel egészül ki (ebben a cikkben csak ezek egy részét idézzük):</w:t>
      </w:r>
    </w:p>
    <w:p w:rsidR="005126B9" w:rsidRPr="006A6D07" w:rsidRDefault="005126B9" w:rsidP="006A6D07">
      <w:pPr>
        <w:spacing w:after="100"/>
        <w:ind w:left="426"/>
        <w:rPr>
          <w:i/>
          <w:szCs w:val="24"/>
        </w:rPr>
      </w:pPr>
      <w:r w:rsidRPr="006A6D07">
        <w:rPr>
          <w:i/>
          <w:szCs w:val="24"/>
        </w:rPr>
        <w:t>(6) Az igazgatói megbízásra benyújtott pályázat részét képező vezetői programot a nevelőtestület véleményezi.</w:t>
      </w:r>
    </w:p>
    <w:p w:rsidR="005126B9" w:rsidRPr="006A6D07" w:rsidRDefault="005126B9" w:rsidP="006A6D07">
      <w:pPr>
        <w:spacing w:after="100"/>
        <w:ind w:left="426"/>
        <w:rPr>
          <w:i/>
          <w:szCs w:val="24"/>
        </w:rPr>
      </w:pPr>
      <w:r w:rsidRPr="006A6D07">
        <w:rPr>
          <w:i/>
          <w:szCs w:val="24"/>
        </w:rPr>
        <w:t xml:space="preserve">(7) Az igazgatói megbízásra irányuló döntés meghozatala előtt a fenntartó kikéri valamennyi, az intézményben pedagógus-munkakörben foglalkoztatott és nevelő-oktató munkát közvetlenül segítő munkakörben foglalkoztatott (e fejezet </w:t>
      </w:r>
      <w:proofErr w:type="gramStart"/>
      <w:r w:rsidRPr="006A6D07">
        <w:rPr>
          <w:i/>
          <w:szCs w:val="24"/>
        </w:rPr>
        <w:t>alkalmazásában</w:t>
      </w:r>
      <w:proofErr w:type="gramEnd"/>
      <w:r w:rsidRPr="006A6D07">
        <w:rPr>
          <w:i/>
          <w:szCs w:val="24"/>
        </w:rPr>
        <w:t xml:space="preserve"> a továbbiakban együtt: alkalmazotti közösség) véleményét.</w:t>
      </w:r>
    </w:p>
    <w:p w:rsidR="005126B9" w:rsidRPr="006A6D07" w:rsidRDefault="005126B9" w:rsidP="006A6D07">
      <w:pPr>
        <w:spacing w:after="100"/>
        <w:ind w:left="426"/>
        <w:rPr>
          <w:i/>
          <w:szCs w:val="24"/>
        </w:rPr>
      </w:pPr>
      <w:r w:rsidRPr="006A6D07">
        <w:rPr>
          <w:i/>
          <w:szCs w:val="24"/>
        </w:rPr>
        <w:t>(8) A nevelési-oktatási intézményvezetői pályázattal összefüggésben az alkalmazotti közösség abban a kérdésben foglal állást, hogy támogatja-e a pályázó vezetői megbízását.</w:t>
      </w:r>
    </w:p>
    <w:p w:rsidR="005126B9" w:rsidRPr="006A6D07" w:rsidRDefault="005126B9" w:rsidP="006A6D07">
      <w:pPr>
        <w:spacing w:after="100"/>
        <w:ind w:left="426"/>
        <w:rPr>
          <w:i/>
          <w:szCs w:val="24"/>
        </w:rPr>
      </w:pPr>
      <w:r w:rsidRPr="006A6D07">
        <w:rPr>
          <w:i/>
          <w:szCs w:val="24"/>
        </w:rPr>
        <w:t>(9) A nevelőtestület az alkalmazotti közösség értekezletét megelőzően titkos szavazással alakítja ki véleményét a pályázó által benyújtott vezetői programról. A nevelőtestület véleményét az alkalmazotti közösség értekezletén – a döntéshozatalt megelőzően – ismertetni kell.</w:t>
      </w:r>
    </w:p>
    <w:p w:rsidR="00EA3F4E" w:rsidRPr="006A6D07" w:rsidRDefault="00260E0B" w:rsidP="006A6D07">
      <w:pPr>
        <w:widowControl w:val="0"/>
        <w:spacing w:after="240"/>
        <w:ind w:left="0"/>
        <w:rPr>
          <w:szCs w:val="24"/>
        </w:rPr>
      </w:pPr>
      <w:r w:rsidRPr="006A6D07">
        <w:rPr>
          <w:i/>
          <w:szCs w:val="24"/>
        </w:rPr>
        <w:t xml:space="preserve">Tehát 2026 nyarától abban az esetben, ha az igazgatói/főigazgatói megbízások elnyerésére a fenntartó pályázatot hirdetett (ez az állami, </w:t>
      </w:r>
      <w:r w:rsidR="004571BD">
        <w:rPr>
          <w:i/>
          <w:szCs w:val="24"/>
        </w:rPr>
        <w:t xml:space="preserve">tankerületi, </w:t>
      </w:r>
      <w:r w:rsidRPr="006A6D07">
        <w:rPr>
          <w:i/>
          <w:szCs w:val="24"/>
        </w:rPr>
        <w:t>önkormányzati fenntartásban működő intézmények esetében kötelező</w:t>
      </w:r>
      <w:r w:rsidR="00490649">
        <w:rPr>
          <w:i/>
          <w:szCs w:val="24"/>
        </w:rPr>
        <w:t xml:space="preserve">, az egyházi és magánfenntartásban működő intézmények </w:t>
      </w:r>
      <w:r w:rsidR="00490649">
        <w:rPr>
          <w:i/>
          <w:szCs w:val="24"/>
        </w:rPr>
        <w:lastRenderedPageBreak/>
        <w:t>esetében nem</w:t>
      </w:r>
      <w:r w:rsidRPr="006A6D07">
        <w:rPr>
          <w:i/>
          <w:szCs w:val="24"/>
        </w:rPr>
        <w:t>), akkor a döntés előtt kötelezően be kell szerezni</w:t>
      </w:r>
      <w:r w:rsidR="004571BD">
        <w:rPr>
          <w:i/>
          <w:szCs w:val="24"/>
        </w:rPr>
        <w:t>e</w:t>
      </w:r>
      <w:r w:rsidRPr="006A6D07">
        <w:rPr>
          <w:i/>
          <w:szCs w:val="24"/>
        </w:rPr>
        <w:t xml:space="preserve"> a nevelőtestület szakmai véleményét.</w:t>
      </w:r>
      <w:r w:rsidRPr="006A6D07">
        <w:rPr>
          <w:szCs w:val="24"/>
        </w:rPr>
        <w:t xml:space="preserve"> A nevelőtestület titkos szavazással köteles dönteni a vezetői program támogatásáról vagy elutasításáról, az alkalmazotti közösség pedig ezt követően arról foglal állást, hogy támogatja-e a pályázó vezetői megbízását vagy elutasítja azt. A Púétv. 37.§ (10)-(21) bekezdéseiben a véleményezési eljárással és a szavazással kapcsolatos szabályokat határozza meg, amelyekkel a későbbiekben egy önálló cikkben fogunk foglalkozni.</w:t>
      </w:r>
    </w:p>
    <w:p w:rsidR="00050492" w:rsidRPr="006A6D07" w:rsidRDefault="00050492" w:rsidP="006A6D07">
      <w:pPr>
        <w:widowControl w:val="0"/>
        <w:spacing w:after="240"/>
        <w:ind w:left="0"/>
        <w:rPr>
          <w:b/>
          <w:i/>
          <w:szCs w:val="24"/>
        </w:rPr>
      </w:pPr>
      <w:r w:rsidRPr="006A6D07">
        <w:rPr>
          <w:b/>
          <w:i/>
          <w:szCs w:val="24"/>
        </w:rPr>
        <w:t>5. A tankerületi fenntartásban működő intézmények igazgatóinak munkáltatói jogköre</w:t>
      </w:r>
    </w:p>
    <w:p w:rsidR="00C919E1" w:rsidRPr="006A6D07" w:rsidRDefault="00050492" w:rsidP="006A6D07">
      <w:pPr>
        <w:widowControl w:val="0"/>
        <w:spacing w:after="240"/>
        <w:ind w:left="0"/>
        <w:rPr>
          <w:i/>
          <w:szCs w:val="24"/>
        </w:rPr>
      </w:pPr>
      <w:r w:rsidRPr="006A6D07">
        <w:rPr>
          <w:i/>
          <w:szCs w:val="24"/>
        </w:rPr>
        <w:t>A tankerületi fenntartásban működő intézmények vezetői hatásköreiben a törvényjavaslat 17. §-a rendkívül lényeges és nagy hatású változásokat vezet be</w:t>
      </w:r>
      <w:r w:rsidR="00FB28CC" w:rsidRPr="006A6D07">
        <w:rPr>
          <w:i/>
          <w:szCs w:val="24"/>
        </w:rPr>
        <w:t>.</w:t>
      </w:r>
    </w:p>
    <w:p w:rsidR="00FB28CC" w:rsidRPr="006A6D07" w:rsidRDefault="00FB28CC" w:rsidP="006A6D07">
      <w:pPr>
        <w:widowControl w:val="0"/>
        <w:spacing w:after="100"/>
        <w:ind w:left="0"/>
        <w:rPr>
          <w:i/>
          <w:szCs w:val="24"/>
        </w:rPr>
      </w:pPr>
      <w:r w:rsidRPr="006A6D07">
        <w:rPr>
          <w:i/>
          <w:szCs w:val="24"/>
        </w:rPr>
        <w:t xml:space="preserve">A </w:t>
      </w:r>
      <w:r w:rsidR="00E36EDF">
        <w:rPr>
          <w:i/>
          <w:szCs w:val="24"/>
        </w:rPr>
        <w:t>2017. január 1-től 2023. december 31-ig</w:t>
      </w:r>
      <w:r w:rsidRPr="006A6D07">
        <w:rPr>
          <w:i/>
          <w:szCs w:val="24"/>
        </w:rPr>
        <w:t xml:space="preserve"> hatályos jogszabályi rendelkezés szerint a tankerületi fenntartásban működő intézményekben a leglényegesebb munkáltatói jogokat nem a köznevelési intézmény igazgatója, hanem a tankerület igazgatója gyakorolta:</w:t>
      </w:r>
    </w:p>
    <w:p w:rsidR="00050492" w:rsidRPr="006A6D07" w:rsidRDefault="00FB28CC" w:rsidP="006A6D07">
      <w:pPr>
        <w:widowControl w:val="0"/>
        <w:spacing w:after="100"/>
        <w:ind w:left="284"/>
        <w:rPr>
          <w:i/>
          <w:strike/>
          <w:szCs w:val="24"/>
        </w:rPr>
      </w:pPr>
      <w:r w:rsidRPr="006A6D07">
        <w:rPr>
          <w:i/>
          <w:szCs w:val="24"/>
        </w:rPr>
        <w:t xml:space="preserve">Nkt. 61. § (6): </w:t>
      </w:r>
      <w:r w:rsidRPr="006A6D07">
        <w:rPr>
          <w:i/>
          <w:strike/>
          <w:szCs w:val="24"/>
        </w:rPr>
        <w:t>A tankerületi központ által fenntartott köznevelési intézményben az e törvényben foglalt kivétellel a munkáltatói jogokat az illetékes tankerületi központ vezetője gyakorolja. A tankerületi központ által fenntartott köznevelési intézmény vezetője az adott köznevelési intézmény alkalmazottjai tekintetében – a bérgazdálkodást érintő döntések, a kinevezés és a közalkalmazotti jogviszony megszüntetése kivételével – gyakorolja a munkáltatói jogokat. A tankerületi központ által fenntartott köznevelési intézményben a pedagógus és nevelő-oktató munkát közvetlenül segítő munkakörben alkalmazottat a köznevelési intézmény vezetője javaslatára a tankerületi központ vezetője nevezi ki és menti fel</w:t>
      </w:r>
      <w:proofErr w:type="gramStart"/>
      <w:r w:rsidR="00D36488" w:rsidRPr="006A6D07">
        <w:rPr>
          <w:i/>
          <w:strike/>
          <w:szCs w:val="24"/>
        </w:rPr>
        <w:t>…</w:t>
      </w:r>
      <w:r w:rsidRPr="006A6D07">
        <w:rPr>
          <w:i/>
          <w:strike/>
          <w:szCs w:val="24"/>
        </w:rPr>
        <w:t>.</w:t>
      </w:r>
      <w:proofErr w:type="gramEnd"/>
    </w:p>
    <w:p w:rsidR="00FB28CC" w:rsidRPr="006A6D07" w:rsidRDefault="00FB28CC" w:rsidP="006A6D07">
      <w:pPr>
        <w:widowControl w:val="0"/>
        <w:spacing w:after="100"/>
        <w:ind w:left="0"/>
        <w:rPr>
          <w:szCs w:val="24"/>
        </w:rPr>
      </w:pPr>
      <w:r w:rsidRPr="006A6D07">
        <w:rPr>
          <w:szCs w:val="24"/>
        </w:rPr>
        <w:t>E</w:t>
      </w:r>
      <w:r w:rsidR="00E36EDF">
        <w:rPr>
          <w:szCs w:val="24"/>
        </w:rPr>
        <w:t xml:space="preserve"> szabályozás 2024. január 1-jén átkerült a Púétv</w:t>
      </w:r>
      <w:r w:rsidRPr="006A6D07">
        <w:rPr>
          <w:szCs w:val="24"/>
        </w:rPr>
        <w:t>. 17. §</w:t>
      </w:r>
      <w:r w:rsidR="00E36EDF">
        <w:rPr>
          <w:szCs w:val="24"/>
        </w:rPr>
        <w:t>-</w:t>
      </w:r>
      <w:proofErr w:type="spellStart"/>
      <w:r w:rsidR="00E36EDF">
        <w:rPr>
          <w:szCs w:val="24"/>
        </w:rPr>
        <w:t>ába</w:t>
      </w:r>
      <w:proofErr w:type="spellEnd"/>
      <w:r w:rsidRPr="006A6D07">
        <w:rPr>
          <w:szCs w:val="24"/>
        </w:rPr>
        <w:t xml:space="preserve"> (a bekezdéseknek csak a legfontosabb részeit idézzük)</w:t>
      </w:r>
      <w:r w:rsidR="00E36EDF">
        <w:rPr>
          <w:szCs w:val="24"/>
        </w:rPr>
        <w:t>:</w:t>
      </w:r>
    </w:p>
    <w:p w:rsidR="00FB28CC" w:rsidRPr="006A6D07" w:rsidRDefault="00FB28CC" w:rsidP="006A6D07">
      <w:pPr>
        <w:widowControl w:val="0"/>
        <w:spacing w:after="100"/>
        <w:ind w:left="284"/>
        <w:rPr>
          <w:i/>
          <w:szCs w:val="24"/>
        </w:rPr>
      </w:pPr>
      <w:r w:rsidRPr="006A6D07">
        <w:rPr>
          <w:i/>
          <w:szCs w:val="24"/>
        </w:rPr>
        <w:t>(1) A köznevelési intézményben a köznevelési intézmény igazgatója gyakorolja a munkáltatói jogokat</w:t>
      </w:r>
      <w:proofErr w:type="gramStart"/>
      <w:r w:rsidRPr="006A6D07">
        <w:rPr>
          <w:i/>
          <w:szCs w:val="24"/>
        </w:rPr>
        <w:t>,...</w:t>
      </w:r>
      <w:proofErr w:type="gramEnd"/>
    </w:p>
    <w:p w:rsidR="00FB28CC" w:rsidRPr="006A6D07" w:rsidRDefault="00FB28CC" w:rsidP="006A6D07">
      <w:pPr>
        <w:widowControl w:val="0"/>
        <w:spacing w:after="100"/>
        <w:ind w:left="284"/>
        <w:rPr>
          <w:i/>
          <w:strike/>
          <w:szCs w:val="24"/>
        </w:rPr>
      </w:pPr>
      <w:r w:rsidRPr="006A6D07">
        <w:rPr>
          <w:i/>
          <w:strike/>
          <w:szCs w:val="24"/>
        </w:rPr>
        <w:t>(2) Az (1) bekezdésben foglaltaktól eltérően a tankerületi központ által, a tankerületi központ szervezeti egységeként működő köznevelési intézményben foglalkoztatottak tekintetében a munkáltatói jogokat a (3)–(7) bekezdés szerint kell gyakorolni.</w:t>
      </w:r>
    </w:p>
    <w:p w:rsidR="00FB28CC" w:rsidRPr="006A6D07" w:rsidRDefault="00FB28CC" w:rsidP="006A6D07">
      <w:pPr>
        <w:widowControl w:val="0"/>
        <w:spacing w:after="100"/>
        <w:ind w:left="284"/>
        <w:rPr>
          <w:i/>
          <w:strike/>
          <w:szCs w:val="24"/>
        </w:rPr>
      </w:pPr>
      <w:r w:rsidRPr="006A6D07">
        <w:rPr>
          <w:i/>
          <w:strike/>
          <w:szCs w:val="24"/>
        </w:rPr>
        <w:t>(3) A kinevezéssel, a munkaszerződés megkötésével, a köznevelési foglalkoztatotti jogviszony vagy a munkaviszony megszüntetésével kapcsolatos munkáltatói jogokat – az igazgató javaslata alapján – a tankerületi központ vezetője gyakorolja. Ha a köznevelési intézmény igazgatója javaslatával a tankerületi központ vezetője nem ért egyet, a pedagógus és nevelő-oktató munkát közvetlenül segítő munkakörben alkalmazott kinevezéséről vagy jogviszonyának, munkaviszonyának megszüntetéséről az oktatási központ vezetője dönt</w:t>
      </w:r>
      <w:proofErr w:type="gramStart"/>
      <w:r w:rsidRPr="006A6D07">
        <w:rPr>
          <w:i/>
          <w:strike/>
          <w:szCs w:val="24"/>
        </w:rPr>
        <w:t>...</w:t>
      </w:r>
      <w:proofErr w:type="gramEnd"/>
    </w:p>
    <w:p w:rsidR="00FB28CC" w:rsidRPr="006A6D07" w:rsidRDefault="00FB28CC" w:rsidP="006A6D07">
      <w:pPr>
        <w:widowControl w:val="0"/>
        <w:spacing w:after="100"/>
        <w:ind w:left="284"/>
        <w:rPr>
          <w:i/>
          <w:strike/>
          <w:szCs w:val="24"/>
        </w:rPr>
      </w:pPr>
      <w:r w:rsidRPr="006A6D07">
        <w:rPr>
          <w:i/>
          <w:strike/>
          <w:szCs w:val="24"/>
        </w:rPr>
        <w:t>(6) A besorolás és a havi illetmény vagy a munkabér – ideértve az illetményeltérítést is – megállapítását, valamint a köznevelésben foglalkoztatottak egyéb juttatásai, jutalma megállapítását érintő munkáltatói jogkört a tankerületi központ vezetője az igazgató egyetértésével gyakorolja. Egyetértés hiányában a döntést az oktatási központ vezetője hozza meg.</w:t>
      </w:r>
    </w:p>
    <w:p w:rsidR="00FB28CC" w:rsidRPr="006A6D07" w:rsidRDefault="00FB28CC" w:rsidP="006A6D07">
      <w:pPr>
        <w:widowControl w:val="0"/>
        <w:spacing w:after="100"/>
        <w:ind w:left="0"/>
        <w:rPr>
          <w:szCs w:val="24"/>
        </w:rPr>
      </w:pPr>
      <w:r w:rsidRPr="006A6D07">
        <w:rPr>
          <w:szCs w:val="24"/>
        </w:rPr>
        <w:lastRenderedPageBreak/>
        <w:t xml:space="preserve">A 2026 júliusában hatályba lévő változások a tankerületi fenntartásban működő intézmények igazgatóinak/főigazgatóinak </w:t>
      </w:r>
      <w:r w:rsidRPr="00E36EDF">
        <w:rPr>
          <w:i/>
          <w:szCs w:val="24"/>
        </w:rPr>
        <w:t>visszaadják a fentiekben jelentős mértékben korlátozott munkáltatói jogokat</w:t>
      </w:r>
      <w:r w:rsidRPr="006A6D07">
        <w:rPr>
          <w:szCs w:val="24"/>
        </w:rPr>
        <w:t>.</w:t>
      </w:r>
    </w:p>
    <w:p w:rsidR="00050492" w:rsidRPr="006A6D07" w:rsidRDefault="00FB28CC" w:rsidP="006A6D07">
      <w:pPr>
        <w:spacing w:after="100"/>
        <w:rPr>
          <w:szCs w:val="24"/>
        </w:rPr>
      </w:pPr>
      <w:r w:rsidRPr="006A6D07">
        <w:rPr>
          <w:szCs w:val="24"/>
        </w:rPr>
        <w:t xml:space="preserve">Púétv. </w:t>
      </w:r>
      <w:r w:rsidR="00050492" w:rsidRPr="006A6D07">
        <w:rPr>
          <w:szCs w:val="24"/>
        </w:rPr>
        <w:t>17. § [Egyes munkáltatói jogkörök gyakorlása]</w:t>
      </w:r>
    </w:p>
    <w:p w:rsidR="00050492" w:rsidRPr="006A6D07" w:rsidRDefault="00050492" w:rsidP="006A6D07">
      <w:pPr>
        <w:spacing w:after="100"/>
        <w:rPr>
          <w:i/>
          <w:szCs w:val="24"/>
        </w:rPr>
      </w:pPr>
      <w:r w:rsidRPr="006A6D07">
        <w:rPr>
          <w:i/>
          <w:szCs w:val="24"/>
        </w:rPr>
        <w:t>(1) A köznevelési intézményben a köznevelési intézmény igazgatója gyakorolja a munkáltatói jogokat, amelyek – a kinevezéssel, a munkaszerződés megkötésével, a köznevelési foglalkoztatotti jogviszony vagy a munkaviszony megszüntetésével, a besorolás és a havi illetmény vagy munkabér megállapításával, valamint a köznevelésben foglalkoztatottak egyéb juttatásai megállapításával kapcsolatos munkáltatói jogok kivételével – a köznevelési intézményen belül a szervezeti és működési szabályzatban meghatározott módon átruházhatók.</w:t>
      </w:r>
    </w:p>
    <w:p w:rsidR="00050492" w:rsidRPr="006A6D07" w:rsidRDefault="00050492" w:rsidP="006A6D07">
      <w:pPr>
        <w:spacing w:after="100"/>
        <w:rPr>
          <w:i/>
          <w:szCs w:val="24"/>
        </w:rPr>
      </w:pPr>
      <w:r w:rsidRPr="006A6D07">
        <w:rPr>
          <w:i/>
          <w:szCs w:val="24"/>
        </w:rPr>
        <w:t xml:space="preserve">(2) A tankerületi központ fenntartásában működő köznevelési intézményben a kinevezéssel, a munkaszerződés megkötésével, a köznevelési foglalkoztatotti jogviszony vagy a munkaviszony megszüntetésével, a besorolás és a havi illetmény vagy munkabér megállapításával, valamint a köznevelésben foglalkoztatottak egyéb juttatásai megállapításával kapcsolatos </w:t>
      </w:r>
      <w:r w:rsidRPr="006A6D07">
        <w:rPr>
          <w:i/>
          <w:szCs w:val="24"/>
          <w:u w:val="single"/>
        </w:rPr>
        <w:t>munkáltatói jogokat az igazgató a tankerületi központ vezetőjének egyetértésével gyakorolja</w:t>
      </w:r>
      <w:r w:rsidRPr="006A6D07">
        <w:rPr>
          <w:i/>
          <w:szCs w:val="24"/>
        </w:rPr>
        <w:t>. A tankerületi központ vezetője az egyetértését</w:t>
      </w:r>
      <w:r w:rsidRPr="006A6D07">
        <w:rPr>
          <w:rFonts w:eastAsia="Times New Roman"/>
          <w:i/>
          <w:szCs w:val="24"/>
        </w:rPr>
        <w:t xml:space="preserve"> csak akkor tagadhatja meg, ha </w:t>
      </w:r>
      <w:r w:rsidRPr="006A6D07">
        <w:rPr>
          <w:i/>
          <w:szCs w:val="24"/>
        </w:rPr>
        <w:t>a kinevezés, a munkaszerződés megkötése, a köznevelési foglalkoztatotti jogviszony vagy a munkaviszony megszüntetése, a besorolás és a havi illetmény vagy munkabér megállapítása, valamint a köznevelésben foglalkoztatottak egyéb juttatásai megállapítása</w:t>
      </w:r>
      <w:r w:rsidRPr="006A6D07">
        <w:rPr>
          <w:rFonts w:eastAsia="Times New Roman"/>
          <w:i/>
          <w:szCs w:val="24"/>
        </w:rPr>
        <w:t xml:space="preserve"> jogszabályba ütközik vagy a költségvetési fedezet nem áll rendelkezésre.</w:t>
      </w:r>
    </w:p>
    <w:p w:rsidR="00050492" w:rsidRPr="006A6D07" w:rsidRDefault="00050492" w:rsidP="006A6D07">
      <w:pPr>
        <w:spacing w:after="100"/>
        <w:rPr>
          <w:i/>
          <w:szCs w:val="24"/>
        </w:rPr>
      </w:pPr>
      <w:r w:rsidRPr="006A6D07">
        <w:rPr>
          <w:i/>
          <w:szCs w:val="24"/>
        </w:rPr>
        <w:t>(3) Ha a munkavégzés helyeként több, egy tankerületi központ fenntartása alá tartozó köznevelési intézmény került meghatározásra, a munkaidőnek az egyes köznevelési intézmények közötti megosztását a tankerületi központ vezetője az igazgat</w:t>
      </w:r>
      <w:r w:rsidR="00FB28CC" w:rsidRPr="006A6D07">
        <w:rPr>
          <w:i/>
          <w:szCs w:val="24"/>
        </w:rPr>
        <w:t>ó egyetértésével határozza meg.</w:t>
      </w:r>
      <w:r w:rsidRPr="006A6D07">
        <w:rPr>
          <w:i/>
          <w:szCs w:val="24"/>
        </w:rPr>
        <w:t xml:space="preserve"> </w:t>
      </w:r>
    </w:p>
    <w:p w:rsidR="00050492" w:rsidRDefault="00D36488" w:rsidP="006A6D07">
      <w:pPr>
        <w:widowControl w:val="0"/>
        <w:spacing w:after="100"/>
        <w:ind w:left="0"/>
        <w:rPr>
          <w:szCs w:val="24"/>
        </w:rPr>
      </w:pPr>
      <w:r w:rsidRPr="006A6D07">
        <w:rPr>
          <w:i/>
          <w:szCs w:val="24"/>
        </w:rPr>
        <w:t>Azt látjuk tehát, hogy a törvény módosítása a tankerületi intézmények igazgatóinak/főigazgatóinak visszaadja a teljes munkáltatói jogkört,</w:t>
      </w:r>
      <w:r w:rsidRPr="006A6D07">
        <w:rPr>
          <w:szCs w:val="24"/>
        </w:rPr>
        <w:t xml:space="preserve"> tehát a továbbiakban a kinevezést, az illetmény meghatározását, a jogviszony megszüntetését, stb. teljes hatáskörben az intézmény </w:t>
      </w:r>
      <w:proofErr w:type="gramStart"/>
      <w:r w:rsidRPr="006A6D07">
        <w:rPr>
          <w:szCs w:val="24"/>
        </w:rPr>
        <w:t>vezetője</w:t>
      </w:r>
      <w:proofErr w:type="gramEnd"/>
      <w:r w:rsidRPr="006A6D07">
        <w:rPr>
          <w:szCs w:val="24"/>
        </w:rPr>
        <w:t xml:space="preserve"> mint munkáltató jogosult végrehajtani. A tankerületi igazgatónak csupán az egyetértését kell beszerezni, amelyet kizárólag abban az esetben tagadhat meg, ha a tervezett munkáltatói intézkedés jogszabályba ütközik vagy végrehajtására nem áll rendelkezésre </w:t>
      </w:r>
      <w:r w:rsidR="00E36EDF">
        <w:rPr>
          <w:szCs w:val="24"/>
        </w:rPr>
        <w:t xml:space="preserve">a szükséges </w:t>
      </w:r>
      <w:r w:rsidRPr="006A6D07">
        <w:rPr>
          <w:szCs w:val="24"/>
        </w:rPr>
        <w:t xml:space="preserve">költségvetési fedezet. Szakmailag indokolt lépésnek tartom azt, hogy a tankerületi igazgatók egyetértésük megadása előtt megvizsgálják a tervezett döntés jogszerűségét, illetve költségvetési finanszírozhatóságát. </w:t>
      </w:r>
    </w:p>
    <w:p w:rsidR="00697AF6" w:rsidRDefault="00697AF6" w:rsidP="006A6D07">
      <w:pPr>
        <w:widowControl w:val="0"/>
        <w:spacing w:after="100"/>
        <w:ind w:left="0"/>
        <w:rPr>
          <w:szCs w:val="24"/>
        </w:rPr>
      </w:pPr>
    </w:p>
    <w:p w:rsidR="00697AF6" w:rsidRPr="00124900" w:rsidRDefault="00697AF6" w:rsidP="00697AF6">
      <w:pPr>
        <w:pStyle w:val="Listaszerbekezds"/>
        <w:spacing w:before="120" w:after="120" w:line="276" w:lineRule="auto"/>
        <w:ind w:left="0"/>
        <w:contextualSpacing w:val="0"/>
        <w:rPr>
          <w:b/>
          <w:i/>
        </w:rPr>
      </w:pPr>
      <w:r>
        <w:rPr>
          <w:b/>
          <w:i/>
        </w:rPr>
        <w:t>6</w:t>
      </w:r>
      <w:r w:rsidRPr="006A6D07">
        <w:rPr>
          <w:b/>
          <w:i/>
        </w:rPr>
        <w:t xml:space="preserve">. Az </w:t>
      </w:r>
      <w:r>
        <w:rPr>
          <w:b/>
          <w:i/>
        </w:rPr>
        <w:t>a</w:t>
      </w:r>
      <w:r w:rsidRPr="00124900">
        <w:rPr>
          <w:b/>
          <w:i/>
        </w:rPr>
        <w:t>lapd</w:t>
      </w:r>
      <w:r>
        <w:rPr>
          <w:b/>
          <w:i/>
        </w:rPr>
        <w:t>okumentumok legitimációjának rendje 2026</w:t>
      </w:r>
      <w:r w:rsidRPr="00124900">
        <w:rPr>
          <w:b/>
          <w:i/>
        </w:rPr>
        <w:t xml:space="preserve"> július</w:t>
      </w:r>
      <w:r>
        <w:rPr>
          <w:b/>
          <w:i/>
        </w:rPr>
        <w:t>á</w:t>
      </w:r>
      <w:r w:rsidRPr="00124900">
        <w:rPr>
          <w:b/>
          <w:i/>
        </w:rPr>
        <w:t>tól</w:t>
      </w:r>
    </w:p>
    <w:p w:rsidR="00697AF6" w:rsidRDefault="00697AF6" w:rsidP="00697AF6">
      <w:pPr>
        <w:ind w:left="0"/>
      </w:pPr>
      <w:r>
        <w:t>Az alábbiakban az intézményi alapdokumentumok és az intézményi munkaterv elkészítésének, elfogadásának, véleményeztetésének, jóváhagyásának, az egyetértési jog biztosításának új szabályait összegeztük.</w:t>
      </w:r>
    </w:p>
    <w:p w:rsidR="00697AF6" w:rsidRDefault="00697AF6" w:rsidP="00697AF6">
      <w:pPr>
        <w:ind w:left="0"/>
      </w:pPr>
      <w:r>
        <w:t>6.1 A szervezeti és működési szabályzat (SzMSz) elkészítése, Nkt. 25. § (1):</w:t>
      </w:r>
    </w:p>
    <w:p w:rsidR="00697AF6" w:rsidRDefault="00697AF6" w:rsidP="00697AF6">
      <w:pPr>
        <w:pStyle w:val="Listaszerbekezds"/>
        <w:numPr>
          <w:ilvl w:val="0"/>
          <w:numId w:val="9"/>
        </w:numPr>
        <w:spacing w:after="120" w:line="276" w:lineRule="auto"/>
        <w:jc w:val="both"/>
      </w:pPr>
      <w:r>
        <w:lastRenderedPageBreak/>
        <w:t>elkészíti: az igazgató/főigazgató</w:t>
      </w:r>
    </w:p>
    <w:p w:rsidR="00697AF6" w:rsidRDefault="00697AF6" w:rsidP="00697AF6">
      <w:pPr>
        <w:pStyle w:val="Listaszerbekezds"/>
        <w:numPr>
          <w:ilvl w:val="0"/>
          <w:numId w:val="9"/>
        </w:numPr>
        <w:spacing w:after="120" w:line="276" w:lineRule="auto"/>
        <w:jc w:val="both"/>
      </w:pPr>
      <w:r>
        <w:t>elfogadja: a nevelőtestület</w:t>
      </w:r>
    </w:p>
    <w:p w:rsidR="00697AF6" w:rsidRDefault="00697AF6" w:rsidP="00697AF6">
      <w:pPr>
        <w:pStyle w:val="Listaszerbekezds"/>
        <w:numPr>
          <w:ilvl w:val="0"/>
          <w:numId w:val="9"/>
        </w:numPr>
        <w:spacing w:after="120" w:line="276" w:lineRule="auto"/>
        <w:jc w:val="both"/>
      </w:pPr>
      <w:r>
        <w:t>véleményezi: iskolaszék, óvodaszék, kollégiumi szék a 20/2012. (VIII.31.) EMMI rendelet 122. § (9) bekezdésben foglaltak szerint, valamint a diákönkormányzat az Nkt. 48. § (4) a) pontja alapján</w:t>
      </w:r>
    </w:p>
    <w:p w:rsidR="00697AF6" w:rsidRDefault="00697AF6" w:rsidP="00697AF6">
      <w:pPr>
        <w:pStyle w:val="Listaszerbekezds"/>
        <w:numPr>
          <w:ilvl w:val="0"/>
          <w:numId w:val="9"/>
        </w:numPr>
        <w:spacing w:after="120" w:line="276" w:lineRule="auto"/>
        <w:jc w:val="both"/>
      </w:pPr>
      <w:r>
        <w:t>jóváhagyja: senkinek nincs jóváhagyási joga</w:t>
      </w:r>
    </w:p>
    <w:p w:rsidR="00697AF6" w:rsidRPr="00124900" w:rsidRDefault="00697AF6" w:rsidP="00697AF6">
      <w:pPr>
        <w:pStyle w:val="Listaszerbekezds"/>
        <w:numPr>
          <w:ilvl w:val="0"/>
          <w:numId w:val="9"/>
        </w:numPr>
        <w:spacing w:after="120" w:line="276" w:lineRule="auto"/>
        <w:jc w:val="both"/>
      </w:pPr>
      <w:r>
        <w:t xml:space="preserve">egyetértési jog: </w:t>
      </w:r>
      <w:r w:rsidRPr="00124900">
        <w:t>azon rendelkezéseinek hatálybalépéséhez, amelyekből a fenntartóra többletkötelezettség hárul, a fenntartó egyetértése szükséges</w:t>
      </w:r>
    </w:p>
    <w:p w:rsidR="00697AF6" w:rsidRDefault="00697AF6" w:rsidP="00697AF6">
      <w:pPr>
        <w:ind w:left="0"/>
      </w:pPr>
      <w:r>
        <w:t>6.2 A pedagógiai program elkészítése, Nkt. 26. § (1):</w:t>
      </w:r>
    </w:p>
    <w:p w:rsidR="00697AF6" w:rsidRDefault="00697AF6" w:rsidP="00697AF6">
      <w:pPr>
        <w:pStyle w:val="Listaszerbekezds"/>
        <w:numPr>
          <w:ilvl w:val="0"/>
          <w:numId w:val="10"/>
        </w:numPr>
        <w:spacing w:after="120" w:line="276" w:lineRule="auto"/>
        <w:jc w:val="both"/>
      </w:pPr>
      <w:r>
        <w:t>elkészíti: az igazgató/főigazgató</w:t>
      </w:r>
    </w:p>
    <w:p w:rsidR="00697AF6" w:rsidRDefault="00697AF6" w:rsidP="00697AF6">
      <w:pPr>
        <w:pStyle w:val="Listaszerbekezds"/>
        <w:numPr>
          <w:ilvl w:val="0"/>
          <w:numId w:val="10"/>
        </w:numPr>
        <w:spacing w:after="120" w:line="276" w:lineRule="auto"/>
        <w:jc w:val="both"/>
      </w:pPr>
      <w:r>
        <w:t>elfogadja: a nevelőtestület</w:t>
      </w:r>
    </w:p>
    <w:p w:rsidR="00697AF6" w:rsidRPr="000023C0" w:rsidRDefault="00697AF6" w:rsidP="00697AF6">
      <w:pPr>
        <w:pStyle w:val="Listaszerbekezds"/>
        <w:numPr>
          <w:ilvl w:val="0"/>
          <w:numId w:val="10"/>
        </w:numPr>
        <w:spacing w:after="120" w:line="276" w:lineRule="auto"/>
        <w:jc w:val="both"/>
        <w:rPr>
          <w:strike/>
        </w:rPr>
      </w:pPr>
      <w:r>
        <w:t>véleményezi: iskolaszék, óvodaszék, kollégiumi szék a 20/2012. (VIII.31.) EMMI rendelet 122. § (9) bekezdésben foglaltak szerint</w:t>
      </w:r>
    </w:p>
    <w:p w:rsidR="00697AF6" w:rsidRDefault="00697AF6" w:rsidP="00697AF6">
      <w:pPr>
        <w:pStyle w:val="Listaszerbekezds"/>
        <w:numPr>
          <w:ilvl w:val="0"/>
          <w:numId w:val="10"/>
        </w:numPr>
        <w:spacing w:after="120" w:line="276" w:lineRule="auto"/>
        <w:jc w:val="both"/>
      </w:pPr>
      <w:r>
        <w:t>jóváhagyja: az igazgató/főigazgató az Nkt. 26. § (1) rendelkezése alapján</w:t>
      </w:r>
    </w:p>
    <w:p w:rsidR="00697AF6" w:rsidRPr="00124900" w:rsidRDefault="00697AF6" w:rsidP="00697AF6">
      <w:pPr>
        <w:pStyle w:val="Listaszerbekezds"/>
        <w:numPr>
          <w:ilvl w:val="0"/>
          <w:numId w:val="10"/>
        </w:numPr>
        <w:spacing w:after="120" w:line="276" w:lineRule="auto"/>
        <w:jc w:val="both"/>
      </w:pPr>
      <w:r>
        <w:t xml:space="preserve">egyetértési jog: </w:t>
      </w:r>
      <w:r w:rsidRPr="00124900">
        <w:t>a fenntartó egyetértési jogot gyakorol a pedagógiai program azon elemei tekintetében, amelyekből a fenntartóra többletkötelezettség hárul</w:t>
      </w:r>
    </w:p>
    <w:p w:rsidR="00697AF6" w:rsidRDefault="00697AF6" w:rsidP="00697AF6">
      <w:pPr>
        <w:ind w:left="0"/>
      </w:pPr>
      <w:r>
        <w:t>6.3 A házirend elkészítése, Nkt. 70. § (2)/g):</w:t>
      </w:r>
    </w:p>
    <w:p w:rsidR="00697AF6" w:rsidRDefault="00697AF6" w:rsidP="00697AF6">
      <w:pPr>
        <w:pStyle w:val="Listaszerbekezds"/>
        <w:numPr>
          <w:ilvl w:val="0"/>
          <w:numId w:val="11"/>
        </w:numPr>
        <w:spacing w:after="120" w:line="276" w:lineRule="auto"/>
        <w:jc w:val="both"/>
      </w:pPr>
      <w:r>
        <w:t>elkészíti: az igazgató/főigazgató</w:t>
      </w:r>
    </w:p>
    <w:p w:rsidR="00697AF6" w:rsidRDefault="00697AF6" w:rsidP="00697AF6">
      <w:pPr>
        <w:pStyle w:val="Listaszerbekezds"/>
        <w:numPr>
          <w:ilvl w:val="0"/>
          <w:numId w:val="11"/>
        </w:numPr>
        <w:spacing w:after="120" w:line="276" w:lineRule="auto"/>
        <w:jc w:val="both"/>
      </w:pPr>
      <w:r>
        <w:t>elfogadja: a nevelőtestület</w:t>
      </w:r>
    </w:p>
    <w:p w:rsidR="00697AF6" w:rsidRDefault="00697AF6" w:rsidP="00697AF6">
      <w:pPr>
        <w:pStyle w:val="Listaszerbekezds"/>
        <w:numPr>
          <w:ilvl w:val="0"/>
          <w:numId w:val="11"/>
        </w:numPr>
        <w:spacing w:after="120" w:line="276" w:lineRule="auto"/>
        <w:jc w:val="both"/>
      </w:pPr>
      <w:r>
        <w:t>véleményezi: iskolaszék, óvodaszék, kollégiumi szék a 20/2012. (VIII.31.) EMMI rendelet 122. § (9) bekezdésben foglaltak szerint, valamint a diákönkormányzat az Nkt. 48. § (4) d) pontja alapján</w:t>
      </w:r>
    </w:p>
    <w:p w:rsidR="00697AF6" w:rsidRDefault="00697AF6" w:rsidP="00697AF6">
      <w:pPr>
        <w:pStyle w:val="Listaszerbekezds"/>
        <w:numPr>
          <w:ilvl w:val="0"/>
          <w:numId w:val="11"/>
        </w:numPr>
        <w:spacing w:after="120" w:line="276" w:lineRule="auto"/>
        <w:jc w:val="both"/>
      </w:pPr>
      <w:r>
        <w:t>jóváhagyja: egyházi fenntartásban működő intézmény esetében a fenntartó az Nkt. 32. § (1) bekezdésének i) pontja alapján</w:t>
      </w:r>
    </w:p>
    <w:p w:rsidR="00697AF6" w:rsidRDefault="00697AF6" w:rsidP="00697AF6">
      <w:pPr>
        <w:pStyle w:val="Listaszerbekezds"/>
        <w:numPr>
          <w:ilvl w:val="0"/>
          <w:numId w:val="11"/>
        </w:numPr>
        <w:spacing w:after="120" w:line="276" w:lineRule="auto"/>
        <w:jc w:val="both"/>
      </w:pPr>
      <w:r>
        <w:t xml:space="preserve">egyetértési jog: </w:t>
      </w:r>
    </w:p>
    <w:p w:rsidR="00697AF6" w:rsidRDefault="00697AF6" w:rsidP="00697AF6">
      <w:pPr>
        <w:ind w:left="1080"/>
      </w:pPr>
      <w:proofErr w:type="spellStart"/>
      <w:r>
        <w:t>ea</w:t>
      </w:r>
      <w:proofErr w:type="spellEnd"/>
      <w:r>
        <w:t>)</w:t>
      </w:r>
      <w:r w:rsidRPr="000A7A67">
        <w:t xml:space="preserve"> házirend azon rendelkezéseinek hatálybalépéséhez, amelyekből a fenntartóra többletkötelezettség hárul, a</w:t>
      </w:r>
      <w:r>
        <w:t xml:space="preserve"> fenntartónak egyetértési joga van az N </w:t>
      </w:r>
      <w:proofErr w:type="spellStart"/>
      <w:r>
        <w:t>kt.</w:t>
      </w:r>
      <w:proofErr w:type="spellEnd"/>
      <w:r>
        <w:t xml:space="preserve"> 25. § (4) bekezdésében foglaltak alapján,</w:t>
      </w:r>
    </w:p>
    <w:p w:rsidR="00697AF6" w:rsidRPr="00531CF2" w:rsidRDefault="00697AF6" w:rsidP="00697AF6">
      <w:pPr>
        <w:ind w:left="1080"/>
      </w:pPr>
      <w:proofErr w:type="gramStart"/>
      <w:r>
        <w:rPr>
          <w:szCs w:val="24"/>
        </w:rPr>
        <w:t>eb</w:t>
      </w:r>
      <w:proofErr w:type="gramEnd"/>
      <w:r>
        <w:rPr>
          <w:szCs w:val="24"/>
        </w:rPr>
        <w:t xml:space="preserve">) </w:t>
      </w:r>
      <w:r w:rsidRPr="000A7A67">
        <w:rPr>
          <w:szCs w:val="24"/>
        </w:rPr>
        <w:t xml:space="preserve">a fenntartó egyetértési jogot gyakorol a </w:t>
      </w:r>
      <w:r>
        <w:rPr>
          <w:szCs w:val="24"/>
        </w:rPr>
        <w:t>házirend az</w:t>
      </w:r>
      <w:r w:rsidRPr="000A7A67">
        <w:rPr>
          <w:szCs w:val="24"/>
        </w:rPr>
        <w:t xml:space="preserve">on </w:t>
      </w:r>
      <w:r>
        <w:rPr>
          <w:szCs w:val="24"/>
        </w:rPr>
        <w:t>rendelkezéseihez</w:t>
      </w:r>
      <w:r w:rsidRPr="000A7A67">
        <w:rPr>
          <w:szCs w:val="24"/>
        </w:rPr>
        <w:t>, amelyekből a fenntartóra többletkötelezettség hárul</w:t>
      </w:r>
      <w:r>
        <w:rPr>
          <w:szCs w:val="24"/>
        </w:rPr>
        <w:t>.</w:t>
      </w:r>
    </w:p>
    <w:p w:rsidR="00697AF6" w:rsidRDefault="00697AF6" w:rsidP="00697AF6">
      <w:pPr>
        <w:ind w:left="0"/>
      </w:pPr>
      <w:r>
        <w:t>6.4 A nevelési év munkaterve, 20/2012. (VIII.31.) EMMI rendelet 3. §:</w:t>
      </w:r>
    </w:p>
    <w:p w:rsidR="00697AF6" w:rsidRDefault="00697AF6" w:rsidP="00697AF6">
      <w:pPr>
        <w:pStyle w:val="Listaszerbekezds"/>
        <w:numPr>
          <w:ilvl w:val="0"/>
          <w:numId w:val="12"/>
        </w:numPr>
        <w:spacing w:after="120" w:line="276" w:lineRule="auto"/>
        <w:jc w:val="both"/>
      </w:pPr>
      <w:r>
        <w:t>elkészíti: az igazgató/főigazgató</w:t>
      </w:r>
    </w:p>
    <w:p w:rsidR="00697AF6" w:rsidRDefault="00697AF6" w:rsidP="00697AF6">
      <w:pPr>
        <w:pStyle w:val="Listaszerbekezds"/>
        <w:numPr>
          <w:ilvl w:val="0"/>
          <w:numId w:val="12"/>
        </w:numPr>
        <w:spacing w:after="120" w:line="276" w:lineRule="auto"/>
        <w:jc w:val="both"/>
      </w:pPr>
      <w:r>
        <w:t>elfogadja: a nevelőtestület,</w:t>
      </w:r>
    </w:p>
    <w:p w:rsidR="00697AF6" w:rsidRDefault="00697AF6" w:rsidP="00697AF6">
      <w:pPr>
        <w:pStyle w:val="Listaszerbekezds"/>
        <w:numPr>
          <w:ilvl w:val="0"/>
          <w:numId w:val="12"/>
        </w:numPr>
        <w:spacing w:after="120" w:line="276" w:lineRule="auto"/>
        <w:jc w:val="both"/>
      </w:pPr>
      <w:r>
        <w:t>véleményezi: iskolaszék</w:t>
      </w:r>
      <w:r w:rsidR="005C0839">
        <w:t>, óvodaszék, kollégiumi szék</w:t>
      </w:r>
      <w:r>
        <w:t xml:space="preserve"> a 20/2012. (VIII.31.) EMMI rendelet 122. § (9) bekezdésben foglaltak szerint, valamint a diákönkormányzat az Nkt. 48. § (4) a) pontja alapján</w:t>
      </w:r>
    </w:p>
    <w:p w:rsidR="00697AF6" w:rsidRDefault="00697AF6" w:rsidP="00697AF6">
      <w:pPr>
        <w:pStyle w:val="Listaszerbekezds"/>
        <w:numPr>
          <w:ilvl w:val="0"/>
          <w:numId w:val="12"/>
        </w:numPr>
        <w:spacing w:after="120" w:line="276" w:lineRule="auto"/>
        <w:jc w:val="both"/>
      </w:pPr>
      <w:r>
        <w:t>jóváhagyja: senkinek nincs jóváhagyási joga</w:t>
      </w:r>
    </w:p>
    <w:p w:rsidR="00697AF6" w:rsidRPr="00124900" w:rsidRDefault="00697AF6" w:rsidP="00697AF6">
      <w:pPr>
        <w:pStyle w:val="Listaszerbekezds"/>
        <w:numPr>
          <w:ilvl w:val="0"/>
          <w:numId w:val="12"/>
        </w:numPr>
        <w:spacing w:after="120" w:line="276" w:lineRule="auto"/>
        <w:jc w:val="both"/>
      </w:pPr>
      <w:r>
        <w:t>egyetértési jog: senkinek nincs egyetértési joga.</w:t>
      </w:r>
    </w:p>
    <w:p w:rsidR="00697AF6" w:rsidRPr="006A6D07" w:rsidRDefault="00697AF6" w:rsidP="006A6D07">
      <w:pPr>
        <w:widowControl w:val="0"/>
        <w:spacing w:after="100"/>
        <w:ind w:left="0"/>
        <w:rPr>
          <w:szCs w:val="24"/>
        </w:rPr>
      </w:pPr>
    </w:p>
    <w:p w:rsidR="002B6B80" w:rsidRDefault="00657B2F" w:rsidP="00657B2F">
      <w:pPr>
        <w:spacing w:after="100"/>
        <w:ind w:left="0"/>
        <w:jc w:val="center"/>
        <w:rPr>
          <w:szCs w:val="24"/>
        </w:rPr>
      </w:pPr>
      <w:r>
        <w:rPr>
          <w:szCs w:val="24"/>
        </w:rPr>
        <w:t>*</w:t>
      </w:r>
    </w:p>
    <w:p w:rsidR="00657B2F" w:rsidRPr="002E07F5" w:rsidRDefault="00657B2F" w:rsidP="00657B2F">
      <w:pPr>
        <w:spacing w:after="100"/>
        <w:ind w:left="0"/>
        <w:rPr>
          <w:i/>
          <w:szCs w:val="24"/>
        </w:rPr>
      </w:pPr>
      <w:r w:rsidRPr="002E07F5">
        <w:rPr>
          <w:i/>
          <w:szCs w:val="24"/>
        </w:rPr>
        <w:lastRenderedPageBreak/>
        <w:t>Az eddigiekben a társadalmi egyeztetésre bocsátott törvényjavaslat egyes előírásait tárgyaltuk megjelölve a várhatóan 2026. július hónapban bekövetkező törvényi változásokat. Figyelmet fordítottunk arra, hogy a törvény megváltozott előírásai két időpontban, a kihirdetést követő harmadik napon, valamint 2026. szeptember 1-jén lépnek hatályba. A törvénynek a cikkben nem részletezett, csak érintett, 2026 őszén feladatokat jelentő előírásaival a későbbiekben kívánok foglalkozni.</w:t>
      </w:r>
    </w:p>
    <w:p w:rsidR="00657B2F" w:rsidRDefault="00170F99" w:rsidP="00657B2F">
      <w:pPr>
        <w:spacing w:after="100"/>
        <w:ind w:left="0"/>
        <w:rPr>
          <w:szCs w:val="24"/>
        </w:rPr>
      </w:pPr>
      <w:r>
        <w:rPr>
          <w:szCs w:val="24"/>
        </w:rPr>
        <w:t>Kelt: 2026. június 27</w:t>
      </w:r>
      <w:r w:rsidR="00657B2F">
        <w:rPr>
          <w:szCs w:val="24"/>
        </w:rPr>
        <w:t>-én</w:t>
      </w:r>
      <w:bookmarkStart w:id="0" w:name="_GoBack"/>
      <w:bookmarkEnd w:id="0"/>
    </w:p>
    <w:p w:rsidR="00657B2F" w:rsidRPr="009F14CA" w:rsidRDefault="00657B2F" w:rsidP="009F14CA">
      <w:pPr>
        <w:pStyle w:val="Listaszerbekezds"/>
        <w:spacing w:before="100" w:beforeAutospacing="1" w:after="100" w:afterAutospacing="1"/>
        <w:ind w:left="0"/>
        <w:rPr>
          <w:rFonts w:eastAsia="Times New Roman"/>
          <w:b/>
          <w:i/>
          <w:lang w:eastAsia="hu-HU"/>
        </w:rPr>
      </w:pPr>
      <w:r w:rsidRPr="009F14CA">
        <w:rPr>
          <w:rFonts w:eastAsia="Times New Roman"/>
          <w:b/>
          <w:i/>
          <w:lang w:eastAsia="hu-HU"/>
        </w:rPr>
        <w:t>Petróczi Gábor tanügyigazgatási szakértő, c. főiskolai docens</w:t>
      </w:r>
    </w:p>
    <w:p w:rsidR="00657B2F" w:rsidRDefault="00657B2F" w:rsidP="00657B2F">
      <w:pPr>
        <w:spacing w:after="100"/>
        <w:ind w:left="0"/>
        <w:rPr>
          <w:szCs w:val="24"/>
        </w:rPr>
      </w:pPr>
    </w:p>
    <w:p w:rsidR="00657B2F" w:rsidRPr="006A6D07" w:rsidRDefault="00657B2F" w:rsidP="00657B2F">
      <w:pPr>
        <w:spacing w:after="100"/>
        <w:ind w:left="0"/>
        <w:rPr>
          <w:szCs w:val="24"/>
        </w:rPr>
      </w:pPr>
    </w:p>
    <w:p w:rsidR="002B6B80" w:rsidRPr="006A6D07" w:rsidRDefault="002B6B80" w:rsidP="006A6D07">
      <w:pPr>
        <w:ind w:left="0"/>
        <w:rPr>
          <w:szCs w:val="24"/>
        </w:rPr>
      </w:pPr>
    </w:p>
    <w:sectPr w:rsidR="002B6B80" w:rsidRPr="006A6D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25" w:rsidRDefault="00AE3725" w:rsidP="00142DFB">
      <w:pPr>
        <w:spacing w:after="0" w:line="240" w:lineRule="auto"/>
      </w:pPr>
      <w:r>
        <w:separator/>
      </w:r>
    </w:p>
  </w:endnote>
  <w:endnote w:type="continuationSeparator" w:id="0">
    <w:p w:rsidR="00AE3725" w:rsidRDefault="00AE3725" w:rsidP="0014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865287"/>
      <w:docPartObj>
        <w:docPartGallery w:val="Page Numbers (Bottom of Page)"/>
        <w:docPartUnique/>
      </w:docPartObj>
    </w:sdtPr>
    <w:sdtEndPr/>
    <w:sdtContent>
      <w:p w:rsidR="00FB28CC" w:rsidRDefault="00FB28C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C7">
          <w:rPr>
            <w:noProof/>
          </w:rPr>
          <w:t>9</w:t>
        </w:r>
        <w:r>
          <w:fldChar w:fldCharType="end"/>
        </w:r>
      </w:p>
    </w:sdtContent>
  </w:sdt>
  <w:p w:rsidR="00FB28CC" w:rsidRDefault="00FB28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25" w:rsidRDefault="00AE3725" w:rsidP="00142DFB">
      <w:pPr>
        <w:spacing w:after="0" w:line="240" w:lineRule="auto"/>
      </w:pPr>
      <w:r>
        <w:separator/>
      </w:r>
    </w:p>
  </w:footnote>
  <w:footnote w:type="continuationSeparator" w:id="0">
    <w:p w:rsidR="00AE3725" w:rsidRDefault="00AE3725" w:rsidP="00142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94B"/>
    <w:multiLevelType w:val="hybridMultilevel"/>
    <w:tmpl w:val="3AF668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EFE"/>
    <w:multiLevelType w:val="hybridMultilevel"/>
    <w:tmpl w:val="3AF668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70EB"/>
    <w:multiLevelType w:val="hybridMultilevel"/>
    <w:tmpl w:val="E2906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894"/>
    <w:multiLevelType w:val="multilevel"/>
    <w:tmpl w:val="1C3A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5DD4"/>
    <w:multiLevelType w:val="hybridMultilevel"/>
    <w:tmpl w:val="5E58E774"/>
    <w:lvl w:ilvl="0" w:tplc="DE9EF9E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9620F"/>
    <w:multiLevelType w:val="hybridMultilevel"/>
    <w:tmpl w:val="10B2BBB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0DC1"/>
    <w:multiLevelType w:val="hybridMultilevel"/>
    <w:tmpl w:val="1DF0CA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6E37"/>
    <w:multiLevelType w:val="hybridMultilevel"/>
    <w:tmpl w:val="D55CC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D287C"/>
    <w:multiLevelType w:val="multilevel"/>
    <w:tmpl w:val="594D287C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lowerLetter"/>
      <w:lvlText w:val="%2."/>
      <w:lvlJc w:val="left"/>
      <w:pPr>
        <w:ind w:left="5940" w:hanging="360"/>
      </w:pPr>
    </w:lvl>
    <w:lvl w:ilvl="2">
      <w:start w:val="1"/>
      <w:numFmt w:val="lowerRoman"/>
      <w:lvlText w:val="%3."/>
      <w:lvlJc w:val="right"/>
      <w:pPr>
        <w:ind w:left="6660" w:hanging="180"/>
      </w:pPr>
    </w:lvl>
    <w:lvl w:ilvl="3">
      <w:start w:val="1"/>
      <w:numFmt w:val="decimal"/>
      <w:lvlText w:val="%4."/>
      <w:lvlJc w:val="left"/>
      <w:pPr>
        <w:ind w:left="7380" w:hanging="360"/>
      </w:pPr>
    </w:lvl>
    <w:lvl w:ilvl="4">
      <w:start w:val="1"/>
      <w:numFmt w:val="lowerLetter"/>
      <w:lvlText w:val="%5."/>
      <w:lvlJc w:val="left"/>
      <w:pPr>
        <w:ind w:left="8100" w:hanging="360"/>
      </w:pPr>
    </w:lvl>
    <w:lvl w:ilvl="5">
      <w:start w:val="1"/>
      <w:numFmt w:val="lowerRoman"/>
      <w:lvlText w:val="%6."/>
      <w:lvlJc w:val="right"/>
      <w:pPr>
        <w:ind w:left="8820" w:hanging="180"/>
      </w:pPr>
    </w:lvl>
    <w:lvl w:ilvl="6">
      <w:start w:val="1"/>
      <w:numFmt w:val="decimal"/>
      <w:lvlText w:val="%7."/>
      <w:lvlJc w:val="left"/>
      <w:pPr>
        <w:ind w:left="9540" w:hanging="360"/>
      </w:pPr>
    </w:lvl>
    <w:lvl w:ilvl="7">
      <w:start w:val="1"/>
      <w:numFmt w:val="lowerLetter"/>
      <w:lvlText w:val="%8."/>
      <w:lvlJc w:val="left"/>
      <w:pPr>
        <w:ind w:left="10260" w:hanging="360"/>
      </w:pPr>
    </w:lvl>
    <w:lvl w:ilvl="8">
      <w:start w:val="1"/>
      <w:numFmt w:val="lowerRoman"/>
      <w:lvlText w:val="%9."/>
      <w:lvlJc w:val="right"/>
      <w:pPr>
        <w:ind w:left="10980" w:hanging="180"/>
      </w:pPr>
    </w:lvl>
  </w:abstractNum>
  <w:abstractNum w:abstractNumId="9" w15:restartNumberingAfterBreak="0">
    <w:nsid w:val="59CF1D42"/>
    <w:multiLevelType w:val="hybridMultilevel"/>
    <w:tmpl w:val="3AF668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42664"/>
    <w:multiLevelType w:val="hybridMultilevel"/>
    <w:tmpl w:val="F77AC5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0C1486"/>
    <w:multiLevelType w:val="hybridMultilevel"/>
    <w:tmpl w:val="0212C3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08"/>
    <w:rsid w:val="00050492"/>
    <w:rsid w:val="001049AB"/>
    <w:rsid w:val="00121C5C"/>
    <w:rsid w:val="00142DFB"/>
    <w:rsid w:val="00170CC2"/>
    <w:rsid w:val="00170F99"/>
    <w:rsid w:val="001C4DFD"/>
    <w:rsid w:val="001E26EA"/>
    <w:rsid w:val="002108AE"/>
    <w:rsid w:val="00221F50"/>
    <w:rsid w:val="00260E0B"/>
    <w:rsid w:val="002B6B80"/>
    <w:rsid w:val="002E07F5"/>
    <w:rsid w:val="00331F61"/>
    <w:rsid w:val="003C68CB"/>
    <w:rsid w:val="004571BD"/>
    <w:rsid w:val="00490649"/>
    <w:rsid w:val="004B3265"/>
    <w:rsid w:val="005126B9"/>
    <w:rsid w:val="00523FDB"/>
    <w:rsid w:val="00524BB2"/>
    <w:rsid w:val="005322A1"/>
    <w:rsid w:val="00540881"/>
    <w:rsid w:val="005C0839"/>
    <w:rsid w:val="00620843"/>
    <w:rsid w:val="00657B2F"/>
    <w:rsid w:val="00697AF6"/>
    <w:rsid w:val="006A6D07"/>
    <w:rsid w:val="006B0585"/>
    <w:rsid w:val="006B1279"/>
    <w:rsid w:val="00774708"/>
    <w:rsid w:val="007B1514"/>
    <w:rsid w:val="0081064D"/>
    <w:rsid w:val="00811972"/>
    <w:rsid w:val="008C297D"/>
    <w:rsid w:val="00A333B9"/>
    <w:rsid w:val="00AB1480"/>
    <w:rsid w:val="00AB3CB8"/>
    <w:rsid w:val="00AE3725"/>
    <w:rsid w:val="00C116B1"/>
    <w:rsid w:val="00C11EFD"/>
    <w:rsid w:val="00C31F45"/>
    <w:rsid w:val="00C919E1"/>
    <w:rsid w:val="00D36488"/>
    <w:rsid w:val="00D80919"/>
    <w:rsid w:val="00E36EDF"/>
    <w:rsid w:val="00E4126D"/>
    <w:rsid w:val="00E50A58"/>
    <w:rsid w:val="00E837C7"/>
    <w:rsid w:val="00EA3F4E"/>
    <w:rsid w:val="00EF345A"/>
    <w:rsid w:val="00EF601C"/>
    <w:rsid w:val="00F26044"/>
    <w:rsid w:val="00F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9B89A-E25E-4572-B972-C84EC746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20" w:line="276" w:lineRule="auto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40881"/>
    <w:pPr>
      <w:spacing w:before="100" w:beforeAutospacing="1" w:after="100" w:afterAutospacing="1" w:line="240" w:lineRule="auto"/>
      <w:ind w:left="0"/>
      <w:jc w:val="left"/>
      <w:outlineLvl w:val="2"/>
    </w:pPr>
    <w:rPr>
      <w:rFonts w:eastAsia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0881"/>
    <w:pPr>
      <w:spacing w:after="160" w:line="259" w:lineRule="auto"/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540881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540881"/>
    <w:rPr>
      <w:rFonts w:eastAsia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4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2DFB"/>
  </w:style>
  <w:style w:type="paragraph" w:styleId="llb">
    <w:name w:val="footer"/>
    <w:basedOn w:val="Norml"/>
    <w:link w:val="llbChar"/>
    <w:uiPriority w:val="99"/>
    <w:unhideWhenUsed/>
    <w:rsid w:val="0014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tarsadalmi-egyeztetes-a-tankeruleti-iskolak-autonomiajanak-noveleser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2875</Words>
  <Characters>19844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Petróczi</dc:creator>
  <cp:keywords/>
  <dc:description/>
  <cp:lastModifiedBy>Gábor Petróczi</cp:lastModifiedBy>
  <cp:revision>26</cp:revision>
  <dcterms:created xsi:type="dcterms:W3CDTF">2026-06-24T06:17:00Z</dcterms:created>
  <dcterms:modified xsi:type="dcterms:W3CDTF">2026-07-05T09:45:00Z</dcterms:modified>
</cp:coreProperties>
</file>